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BBDF" w14:textId="67DA59D2" w:rsidR="008A6770" w:rsidRDefault="008212D8">
      <w:pPr>
        <w:pStyle w:val="Heading1"/>
      </w:pPr>
      <w:r>
        <w:rPr>
          <w:color w:val="112140"/>
        </w:rPr>
        <w:t xml:space="preserve">Chitosan Global High-Charge </w:t>
      </w:r>
      <w:r w:rsidR="005D0839">
        <w:rPr>
          <w:color w:val="112140"/>
          <w:spacing w:val="-2"/>
        </w:rPr>
        <w:t>Chitosan</w:t>
      </w:r>
    </w:p>
    <w:p w14:paraId="2477BBE0" w14:textId="77777777" w:rsidR="008A6770" w:rsidRDefault="008212D8">
      <w:pPr>
        <w:pStyle w:val="BodyText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477BC46" wp14:editId="2477BC47">
                <wp:simplePos x="0" y="0"/>
                <wp:positionH relativeFrom="page">
                  <wp:posOffset>761999</wp:posOffset>
                </wp:positionH>
                <wp:positionV relativeFrom="paragraph">
                  <wp:posOffset>154588</wp:posOffset>
                </wp:positionV>
                <wp:extent cx="6048375" cy="190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19050">
                              <a:moveTo>
                                <a:pt x="60483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121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DFCAB" id="Graphic 1" o:spid="_x0000_s1026" style="position:absolute;margin-left:60pt;margin-top:12.15pt;width:476.2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" path="m6048374,19049l,19049,,,6048374,r,19049xe" fillcolor="#112140" stroked="f">
                <v:path arrowok="t"/>
                <w10:wrap type="topAndBottom" anchorx="page"/>
              </v:shape>
            </w:pict>
          </mc:Fallback>
        </mc:AlternateContent>
      </w:r>
    </w:p>
    <w:p w14:paraId="2477BBE1" w14:textId="77777777" w:rsidR="008A6770" w:rsidRDefault="008212D8">
      <w:pPr>
        <w:pStyle w:val="Heading4"/>
        <w:spacing w:before="165" w:line="338" w:lineRule="auto"/>
        <w:ind w:left="66" w:right="588"/>
      </w:pPr>
      <w:r>
        <w:rPr>
          <w:color w:val="465469"/>
        </w:rPr>
        <w:t>Advanced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Oligosaccharide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Formats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for</w:t>
      </w:r>
      <w:r>
        <w:rPr>
          <w:color w:val="465469"/>
          <w:spacing w:val="-15"/>
        </w:rPr>
        <w:t xml:space="preserve"> </w:t>
      </w:r>
      <w:r>
        <w:rPr>
          <w:color w:val="465469"/>
        </w:rPr>
        <w:t>Agriculture,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Industry,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Food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(AG,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IG, and FG)</w:t>
      </w:r>
    </w:p>
    <w:p w14:paraId="2477BBE2" w14:textId="77777777" w:rsidR="008A6770" w:rsidRDefault="008212D8">
      <w:pPr>
        <w:pStyle w:val="BodyText"/>
        <w:spacing w:before="7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77BC48" wp14:editId="2477BC49">
                <wp:simplePos x="0" y="0"/>
                <wp:positionH relativeFrom="page">
                  <wp:posOffset>766762</wp:posOffset>
                </wp:positionH>
                <wp:positionV relativeFrom="paragraph">
                  <wp:posOffset>120171</wp:posOffset>
                </wp:positionV>
                <wp:extent cx="1000125" cy="2952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solidFill>
                          <a:srgbClr val="F7FAFB"/>
                        </a:solidFill>
                        <a:ln w="9524">
                          <a:solidFill>
                            <a:srgbClr val="CBD5E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77BC6E" w14:textId="77777777" w:rsidR="008A6770" w:rsidRDefault="008212D8">
                            <w:pPr>
                              <w:spacing w:before="97"/>
                              <w:ind w:left="18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hyperlink r:id="rId5">
                              <w:r>
                                <w:rPr>
                                  <w:b/>
                                  <w:color w:val="112140"/>
                                  <w:sz w:val="20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11214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2140"/>
                                  <w:spacing w:val="-5"/>
                                  <w:sz w:val="20"/>
                                </w:rPr>
                                <w:t>AG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77BC4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0.35pt;margin-top:9.45pt;width:78.75pt;height:23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" fillcolor="#f7fafb" strokecolor="#cbd5e1" strokeweight=".26456mm">
                <v:path arrowok="t"/>
                <v:textbox inset="0,0,0,0">
                  <w:txbxContent>
                    <w:p w14:paraId="2477BC6E" w14:textId="77777777" w:rsidR="008A6770" w:rsidRDefault="008212D8">
                      <w:pPr>
                        <w:spacing w:before="97"/>
                        <w:ind w:left="180"/>
                        <w:rPr>
                          <w:b/>
                          <w:color w:val="000000"/>
                          <w:sz w:val="20"/>
                        </w:rPr>
                      </w:pPr>
                      <w:hyperlink r:id="rId6">
                        <w:r>
                          <w:rPr>
                            <w:b/>
                            <w:color w:val="112140"/>
                            <w:sz w:val="20"/>
                          </w:rPr>
                          <w:t>Chitosan</w:t>
                        </w:r>
                        <w:r>
                          <w:rPr>
                            <w:b/>
                            <w:color w:val="11214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12140"/>
                            <w:spacing w:val="-5"/>
                            <w:sz w:val="20"/>
                          </w:rPr>
                          <w:t>AG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477BC4A" wp14:editId="2477BC4B">
                <wp:simplePos x="0" y="0"/>
                <wp:positionH relativeFrom="page">
                  <wp:posOffset>1890712</wp:posOffset>
                </wp:positionH>
                <wp:positionV relativeFrom="paragraph">
                  <wp:posOffset>120171</wp:posOffset>
                </wp:positionV>
                <wp:extent cx="952500" cy="29527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2500" cy="295275"/>
                        </a:xfrm>
                        <a:prstGeom prst="rect">
                          <a:avLst/>
                        </a:prstGeom>
                        <a:solidFill>
                          <a:srgbClr val="F7FAFB"/>
                        </a:solidFill>
                        <a:ln w="9524">
                          <a:solidFill>
                            <a:srgbClr val="CBD5E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77BC6F" w14:textId="77777777" w:rsidR="008A6770" w:rsidRDefault="008A6770">
                            <w:pPr>
                              <w:spacing w:before="97"/>
                              <w:ind w:left="17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hyperlink r:id="rId7">
                              <w:r>
                                <w:rPr>
                                  <w:b/>
                                  <w:color w:val="112140"/>
                                  <w:sz w:val="20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11214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2140"/>
                                  <w:spacing w:val="-5"/>
                                  <w:sz w:val="20"/>
                                </w:rPr>
                                <w:t>IG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7BC4A" id="Textbox 3" o:spid="_x0000_s1027" type="#_x0000_t202" style="position:absolute;margin-left:148.85pt;margin-top:9.45pt;width:75pt;height:23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" fillcolor="#f7fafb" strokecolor="#cbd5e1" strokeweight=".26456mm">
                <v:path arrowok="t"/>
                <v:textbox inset="0,0,0,0">
                  <w:txbxContent>
                    <w:p w14:paraId="2477BC6F" w14:textId="77777777" w:rsidR="008A6770" w:rsidRDefault="008A6770">
                      <w:pPr>
                        <w:spacing w:before="97"/>
                        <w:ind w:left="178"/>
                        <w:rPr>
                          <w:b/>
                          <w:color w:val="000000"/>
                          <w:sz w:val="20"/>
                        </w:rPr>
                      </w:pPr>
                      <w:hyperlink r:id="rId8">
                        <w:r>
                          <w:rPr>
                            <w:b/>
                            <w:color w:val="112140"/>
                            <w:sz w:val="20"/>
                          </w:rPr>
                          <w:t>Chitosan</w:t>
                        </w:r>
                        <w:r>
                          <w:rPr>
                            <w:b/>
                            <w:color w:val="11214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12140"/>
                            <w:spacing w:val="-5"/>
                            <w:sz w:val="20"/>
                          </w:rPr>
                          <w:t>IG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77BC4C" wp14:editId="2477BC4D">
                <wp:simplePos x="0" y="0"/>
                <wp:positionH relativeFrom="page">
                  <wp:posOffset>2957512</wp:posOffset>
                </wp:positionH>
                <wp:positionV relativeFrom="paragraph">
                  <wp:posOffset>120171</wp:posOffset>
                </wp:positionV>
                <wp:extent cx="1000125" cy="29527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solidFill>
                          <a:srgbClr val="F7FAFB"/>
                        </a:solidFill>
                        <a:ln w="9524">
                          <a:solidFill>
                            <a:srgbClr val="CBD5E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77BC70" w14:textId="77777777" w:rsidR="008A6770" w:rsidRDefault="008A6770">
                            <w:pPr>
                              <w:spacing w:before="97"/>
                              <w:ind w:left="18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hyperlink r:id="rId9">
                              <w:r>
                                <w:rPr>
                                  <w:b/>
                                  <w:color w:val="112140"/>
                                  <w:sz w:val="20"/>
                                </w:rPr>
                                <w:t>Chitosan</w:t>
                              </w:r>
                              <w:r>
                                <w:rPr>
                                  <w:b/>
                                  <w:color w:val="11214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2140"/>
                                  <w:spacing w:val="-5"/>
                                  <w:sz w:val="20"/>
                                </w:rPr>
                                <w:t>FG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7BC4C" id="Textbox 4" o:spid="_x0000_s1028" type="#_x0000_t202" style="position:absolute;margin-left:232.85pt;margin-top:9.45pt;width:78.75pt;height:23.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" fillcolor="#f7fafb" strokecolor="#cbd5e1" strokeweight=".26456mm">
                <v:path arrowok="t"/>
                <v:textbox inset="0,0,0,0">
                  <w:txbxContent>
                    <w:p w14:paraId="2477BC70" w14:textId="77777777" w:rsidR="008A6770" w:rsidRDefault="008A6770">
                      <w:pPr>
                        <w:spacing w:before="97"/>
                        <w:ind w:left="186"/>
                        <w:rPr>
                          <w:b/>
                          <w:color w:val="000000"/>
                          <w:sz w:val="20"/>
                        </w:rPr>
                      </w:pPr>
                      <w:hyperlink r:id="rId10">
                        <w:r>
                          <w:rPr>
                            <w:b/>
                            <w:color w:val="112140"/>
                            <w:sz w:val="20"/>
                          </w:rPr>
                          <w:t>Chitosan</w:t>
                        </w:r>
                        <w:r>
                          <w:rPr>
                            <w:b/>
                            <w:color w:val="11214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12140"/>
                            <w:spacing w:val="-5"/>
                            <w:sz w:val="20"/>
                          </w:rPr>
                          <w:t>FG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77BC4E" wp14:editId="2477BC4F">
                <wp:simplePos x="0" y="0"/>
                <wp:positionH relativeFrom="page">
                  <wp:posOffset>4071937</wp:posOffset>
                </wp:positionH>
                <wp:positionV relativeFrom="paragraph">
                  <wp:posOffset>120171</wp:posOffset>
                </wp:positionV>
                <wp:extent cx="1333500" cy="29527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0" cy="295275"/>
                        </a:xfrm>
                        <a:prstGeom prst="rect">
                          <a:avLst/>
                        </a:prstGeom>
                        <a:solidFill>
                          <a:srgbClr val="F7FAFB"/>
                        </a:solidFill>
                        <a:ln w="9524">
                          <a:solidFill>
                            <a:srgbClr val="CBD5E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77BC71" w14:textId="77777777" w:rsidR="008A6770" w:rsidRDefault="008A6770">
                            <w:pPr>
                              <w:spacing w:before="97"/>
                              <w:ind w:left="185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hyperlink r:id="rId11">
                              <w:r>
                                <w:rPr>
                                  <w:b/>
                                  <w:color w:val="112140"/>
                                  <w:sz w:val="20"/>
                                </w:rPr>
                                <w:t>Wholesale</w:t>
                              </w:r>
                              <w:r>
                                <w:rPr>
                                  <w:b/>
                                  <w:color w:val="11214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12140"/>
                                  <w:spacing w:val="-2"/>
                                  <w:sz w:val="20"/>
                                </w:rPr>
                                <w:t>Pricing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7BC4E" id="Textbox 5" o:spid="_x0000_s1029" type="#_x0000_t202" style="position:absolute;margin-left:320.6pt;margin-top:9.45pt;width:105pt;height:23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" fillcolor="#f7fafb" strokecolor="#cbd5e1" strokeweight=".26456mm">
                <v:path arrowok="t"/>
                <v:textbox inset="0,0,0,0">
                  <w:txbxContent>
                    <w:p w14:paraId="2477BC71" w14:textId="77777777" w:rsidR="008A6770" w:rsidRDefault="008A6770">
                      <w:pPr>
                        <w:spacing w:before="97"/>
                        <w:ind w:left="185"/>
                        <w:rPr>
                          <w:b/>
                          <w:color w:val="000000"/>
                          <w:sz w:val="20"/>
                        </w:rPr>
                      </w:pPr>
                      <w:hyperlink r:id="rId12">
                        <w:r>
                          <w:rPr>
                            <w:b/>
                            <w:color w:val="112140"/>
                            <w:sz w:val="20"/>
                          </w:rPr>
                          <w:t>Wholesale</w:t>
                        </w:r>
                        <w:r>
                          <w:rPr>
                            <w:b/>
                            <w:color w:val="11214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12140"/>
                            <w:spacing w:val="-2"/>
                            <w:sz w:val="20"/>
                          </w:rPr>
                          <w:t>Pricing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477BC50" wp14:editId="2477BC51">
                <wp:simplePos x="0" y="0"/>
                <wp:positionH relativeFrom="page">
                  <wp:posOffset>5529262</wp:posOffset>
                </wp:positionH>
                <wp:positionV relativeFrom="paragraph">
                  <wp:posOffset>120171</wp:posOffset>
                </wp:positionV>
                <wp:extent cx="714375" cy="29527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solidFill>
                          <a:srgbClr val="F7FAFB"/>
                        </a:solidFill>
                        <a:ln w="9524">
                          <a:solidFill>
                            <a:srgbClr val="CBD5E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77BC72" w14:textId="77777777" w:rsidR="008A6770" w:rsidRDefault="008A6770">
                            <w:pPr>
                              <w:spacing w:before="97"/>
                              <w:ind w:left="17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hyperlink r:id="rId13">
                              <w:r>
                                <w:rPr>
                                  <w:b/>
                                  <w:color w:val="112140"/>
                                  <w:spacing w:val="-2"/>
                                  <w:sz w:val="20"/>
                                </w:rPr>
                                <w:t>Contact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7BC50" id="Textbox 6" o:spid="_x0000_s1030" type="#_x0000_t202" style="position:absolute;margin-left:435.35pt;margin-top:9.45pt;width:56.25pt;height:23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" fillcolor="#f7fafb" strokecolor="#cbd5e1" strokeweight=".26456mm">
                <v:path arrowok="t"/>
                <v:textbox inset="0,0,0,0">
                  <w:txbxContent>
                    <w:p w14:paraId="2477BC72" w14:textId="77777777" w:rsidR="008A6770" w:rsidRDefault="008A6770">
                      <w:pPr>
                        <w:spacing w:before="97"/>
                        <w:ind w:left="178"/>
                        <w:rPr>
                          <w:b/>
                          <w:color w:val="000000"/>
                          <w:sz w:val="20"/>
                        </w:rPr>
                      </w:pPr>
                      <w:hyperlink r:id="rId14">
                        <w:r>
                          <w:rPr>
                            <w:b/>
                            <w:color w:val="112140"/>
                            <w:spacing w:val="-2"/>
                            <w:sz w:val="20"/>
                          </w:rPr>
                          <w:t>Contact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77BBE3" w14:textId="77777777" w:rsidR="008A6770" w:rsidRDefault="008A6770">
      <w:pPr>
        <w:pStyle w:val="BodyText"/>
        <w:spacing w:before="299"/>
        <w:rPr>
          <w:b/>
          <w:sz w:val="32"/>
        </w:rPr>
      </w:pPr>
    </w:p>
    <w:p w14:paraId="2477BBE4" w14:textId="77777777" w:rsidR="008A6770" w:rsidRDefault="008212D8">
      <w:pPr>
        <w:pStyle w:val="Heading2"/>
      </w:pPr>
      <w:r>
        <w:rPr>
          <w:color w:val="112140"/>
        </w:rPr>
        <w:t>The</w:t>
      </w:r>
      <w:r>
        <w:rPr>
          <w:color w:val="112140"/>
          <w:spacing w:val="-8"/>
        </w:rPr>
        <w:t xml:space="preserve"> </w:t>
      </w:r>
      <w:r>
        <w:rPr>
          <w:color w:val="112140"/>
        </w:rPr>
        <w:t>Bio-Polymer</w:t>
      </w:r>
      <w:r>
        <w:rPr>
          <w:color w:val="112140"/>
          <w:spacing w:val="-5"/>
        </w:rPr>
        <w:t xml:space="preserve"> </w:t>
      </w:r>
      <w:r>
        <w:rPr>
          <w:color w:val="112140"/>
        </w:rPr>
        <w:t>Platform</w:t>
      </w:r>
      <w:r>
        <w:rPr>
          <w:color w:val="112140"/>
          <w:spacing w:val="-5"/>
        </w:rPr>
        <w:t xml:space="preserve"> </w:t>
      </w:r>
      <w:r>
        <w:rPr>
          <w:color w:val="112140"/>
        </w:rPr>
        <w:t>for</w:t>
      </w:r>
      <w:r>
        <w:rPr>
          <w:color w:val="112140"/>
          <w:spacing w:val="-5"/>
        </w:rPr>
        <w:t xml:space="preserve"> </w:t>
      </w:r>
      <w:r>
        <w:rPr>
          <w:color w:val="112140"/>
        </w:rPr>
        <w:t>Sustainable</w:t>
      </w:r>
      <w:r>
        <w:rPr>
          <w:color w:val="112140"/>
          <w:spacing w:val="-5"/>
        </w:rPr>
        <w:t xml:space="preserve"> </w:t>
      </w:r>
      <w:r>
        <w:rPr>
          <w:color w:val="112140"/>
          <w:spacing w:val="-2"/>
        </w:rPr>
        <w:t>Innovation</w:t>
      </w:r>
    </w:p>
    <w:p w14:paraId="2477BBE5" w14:textId="77777777" w:rsidR="008A6770" w:rsidRDefault="008212D8">
      <w:pPr>
        <w:pStyle w:val="BodyText"/>
        <w:spacing w:before="3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477BC52" wp14:editId="2477BC53">
                <wp:simplePos x="0" y="0"/>
                <wp:positionH relativeFrom="page">
                  <wp:posOffset>761999</wp:posOffset>
                </wp:positionH>
                <wp:positionV relativeFrom="paragraph">
                  <wp:posOffset>90527</wp:posOffset>
                </wp:positionV>
                <wp:extent cx="604837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9525">
                              <a:moveTo>
                                <a:pt x="60483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7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094C6" id="Graphic 7" o:spid="_x0000_s1026" style="position:absolute;margin-left:60pt;margin-top:7.15pt;width:476.2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" path="m6048374,9524l,9524,,,6048374,r,9524xe" fillcolor="#e2e7f0" stroked="f">
                <v:path arrowok="t"/>
                <w10:wrap type="topAndBottom" anchorx="page"/>
              </v:shape>
            </w:pict>
          </mc:Fallback>
        </mc:AlternateContent>
      </w:r>
    </w:p>
    <w:p w14:paraId="2477BBE6" w14:textId="77777777" w:rsidR="008A6770" w:rsidRDefault="008212D8">
      <w:pPr>
        <w:pStyle w:val="BodyText"/>
        <w:spacing w:before="243" w:line="336" w:lineRule="auto"/>
        <w:ind w:left="66" w:right="588"/>
      </w:pPr>
      <w:r>
        <w:rPr>
          <w:color w:val="465469"/>
        </w:rPr>
        <w:t>Chitosan Global provides high-performance, cationic biopolymer solutions derived from sustainable chitin sources. By focusing on advanced oligosaccharide formats—available from carefully controlled mushroom and Black Soldier Fly (BSF) origins—we deliver the solubility, reactivity,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consistency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required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by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modern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agricultural,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industrial,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nutritional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formulators.</w:t>
      </w:r>
    </w:p>
    <w:p w14:paraId="2477BBE7" w14:textId="77777777" w:rsidR="008A6770" w:rsidRDefault="008A6770">
      <w:pPr>
        <w:pStyle w:val="BodyText"/>
        <w:spacing w:before="247"/>
      </w:pPr>
    </w:p>
    <w:p w14:paraId="2477BBE8" w14:textId="77777777" w:rsidR="008A6770" w:rsidRDefault="008212D8">
      <w:pPr>
        <w:pStyle w:val="Heading2"/>
      </w:pPr>
      <w:r>
        <w:rPr>
          <w:color w:val="112140"/>
        </w:rPr>
        <w:t>Core</w:t>
      </w:r>
      <w:r>
        <w:rPr>
          <w:color w:val="112140"/>
          <w:spacing w:val="-6"/>
        </w:rPr>
        <w:t xml:space="preserve"> </w:t>
      </w:r>
      <w:r>
        <w:rPr>
          <w:color w:val="112140"/>
        </w:rPr>
        <w:t>Derivative</w:t>
      </w:r>
      <w:r>
        <w:rPr>
          <w:color w:val="112140"/>
          <w:spacing w:val="-5"/>
        </w:rPr>
        <w:t xml:space="preserve"> </w:t>
      </w:r>
      <w:r>
        <w:rPr>
          <w:color w:val="112140"/>
          <w:spacing w:val="-2"/>
        </w:rPr>
        <w:t>Portfolio</w:t>
      </w:r>
    </w:p>
    <w:p w14:paraId="2477BBE9" w14:textId="77777777" w:rsidR="008A6770" w:rsidRDefault="008212D8">
      <w:pPr>
        <w:pStyle w:val="BodyText"/>
        <w:spacing w:before="3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477BC54" wp14:editId="2477BC55">
                <wp:simplePos x="0" y="0"/>
                <wp:positionH relativeFrom="page">
                  <wp:posOffset>761999</wp:posOffset>
                </wp:positionH>
                <wp:positionV relativeFrom="paragraph">
                  <wp:posOffset>90406</wp:posOffset>
                </wp:positionV>
                <wp:extent cx="604837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9525">
                              <a:moveTo>
                                <a:pt x="60483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7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C73C6" id="Graphic 8" o:spid="_x0000_s1026" style="position:absolute;margin-left:60pt;margin-top:7.1pt;width:476.2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" path="m6048374,9524l,9524,,,6048374,r,9524xe" fillcolor="#e2e7f0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477BC56" wp14:editId="2477BC57">
                <wp:simplePos x="0" y="0"/>
                <wp:positionH relativeFrom="page">
                  <wp:posOffset>766762</wp:posOffset>
                </wp:positionH>
                <wp:positionV relativeFrom="paragraph">
                  <wp:posOffset>218994</wp:posOffset>
                </wp:positionV>
                <wp:extent cx="6038850" cy="180975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8850" cy="1809750"/>
                        </a:xfrm>
                        <a:prstGeom prst="rect">
                          <a:avLst/>
                        </a:prstGeom>
                        <a:solidFill>
                          <a:srgbClr val="F7FAFB"/>
                        </a:solidFill>
                        <a:ln w="9524">
                          <a:solidFill>
                            <a:srgbClr val="CBD5E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77BC73" w14:textId="77777777" w:rsidR="008A6770" w:rsidRDefault="008A6770">
                            <w:pPr>
                              <w:pStyle w:val="BodyText"/>
                              <w:spacing w:before="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2477BC74" w14:textId="77777777" w:rsidR="008A6770" w:rsidRDefault="008212D8">
                            <w:pPr>
                              <w:spacing w:before="1"/>
                              <w:ind w:left="36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E1729"/>
                                <w:sz w:val="24"/>
                              </w:rPr>
                              <w:t>Chitosan</w:t>
                            </w:r>
                            <w:r>
                              <w:rPr>
                                <w:b/>
                                <w:color w:val="0E1729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E1729"/>
                                <w:sz w:val="24"/>
                              </w:rPr>
                              <w:t xml:space="preserve">AG (Agriculture </w:t>
                            </w:r>
                            <w:r>
                              <w:rPr>
                                <w:b/>
                                <w:color w:val="0E1729"/>
                                <w:spacing w:val="-2"/>
                                <w:sz w:val="24"/>
                              </w:rPr>
                              <w:t>Grade)</w:t>
                            </w:r>
                          </w:p>
                          <w:p w14:paraId="2477BC75" w14:textId="77777777" w:rsidR="008A6770" w:rsidRDefault="008A6770">
                            <w:pPr>
                              <w:pStyle w:val="BodyText"/>
                              <w:spacing w:before="5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2477BC76" w14:textId="77777777" w:rsidR="008A6770" w:rsidRDefault="008212D8">
                            <w:pPr>
                              <w:pStyle w:val="BodyText"/>
                              <w:ind w:left="3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465469"/>
                              </w:rPr>
                              <w:t>Format:</w:t>
                            </w:r>
                            <w:r>
                              <w:rPr>
                                <w:b/>
                                <w:color w:val="465469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Chitosan</w:t>
                            </w:r>
                            <w:r>
                              <w:rPr>
                                <w:color w:val="465469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Oligosaccharide</w:t>
                            </w:r>
                            <w:r>
                              <w:rPr>
                                <w:color w:val="465469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  <w:spacing w:val="-2"/>
                              </w:rPr>
                              <w:t>Hydrochloride</w:t>
                            </w:r>
                          </w:p>
                          <w:p w14:paraId="2477BC77" w14:textId="77777777" w:rsidR="008A6770" w:rsidRDefault="008A6770">
                            <w:pPr>
                              <w:pStyle w:val="BodyText"/>
                              <w:spacing w:before="64"/>
                              <w:rPr>
                                <w:color w:val="000000"/>
                              </w:rPr>
                            </w:pPr>
                          </w:p>
                          <w:p w14:paraId="2477BC78" w14:textId="4B06F0E4" w:rsidR="008A6770" w:rsidRDefault="008212D8">
                            <w:pPr>
                              <w:pStyle w:val="BodyText"/>
                              <w:spacing w:line="333" w:lineRule="auto"/>
                              <w:ind w:left="360" w:right="37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65469"/>
                              </w:rPr>
                              <w:t>Engineered</w:t>
                            </w:r>
                            <w:r>
                              <w:rPr>
                                <w:color w:val="4654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for</w:t>
                            </w:r>
                            <w:r>
                              <w:rPr>
                                <w:color w:val="4654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agronomic</w:t>
                            </w:r>
                            <w:r>
                              <w:rPr>
                                <w:color w:val="4654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applications,</w:t>
                            </w:r>
                            <w:r>
                              <w:rPr>
                                <w:color w:val="4654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this</w:t>
                            </w:r>
                            <w:r>
                              <w:rPr>
                                <w:color w:val="4654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fully</w:t>
                            </w:r>
                            <w:r>
                              <w:rPr>
                                <w:color w:val="4654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water-soluble</w:t>
                            </w:r>
                            <w:r>
                              <w:rPr>
                                <w:color w:val="4654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salt</w:t>
                            </w:r>
                            <w:r>
                              <w:rPr>
                                <w:color w:val="4654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provides</w:t>
                            </w:r>
                            <w:r>
                              <w:rPr>
                                <w:color w:val="4654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a</w:t>
                            </w:r>
                            <w:r>
                              <w:rPr>
                                <w:color w:val="46546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~70 mV charge density. It is specifically positioned for crop inputs, plant biostimulants, seed treatments, foliar sprays, and crop protection formulations.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7BC56" id="Textbox 9" o:spid="_x0000_s1031" type="#_x0000_t202" style="position:absolute;margin-left:60.35pt;margin-top:17.25pt;width:475.5pt;height:142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" fillcolor="#f7fafb" strokecolor="#cbd5e1" strokeweight=".26456mm">
                <v:path arrowok="t"/>
                <v:textbox inset="0,0,0,0">
                  <w:txbxContent>
                    <w:p w14:paraId="2477BC73" w14:textId="77777777" w:rsidR="008A6770" w:rsidRDefault="008A6770">
                      <w:pPr>
                        <w:pStyle w:val="BodyText"/>
                        <w:spacing w:before="8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2477BC74" w14:textId="77777777" w:rsidR="008A6770" w:rsidRDefault="008212D8">
                      <w:pPr>
                        <w:spacing w:before="1"/>
                        <w:ind w:left="36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E1729"/>
                          <w:sz w:val="24"/>
                        </w:rPr>
                        <w:t>Chitosan</w:t>
                      </w:r>
                      <w:r>
                        <w:rPr>
                          <w:b/>
                          <w:color w:val="0E1729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E1729"/>
                          <w:sz w:val="24"/>
                        </w:rPr>
                        <w:t xml:space="preserve">AG (Agriculture </w:t>
                      </w:r>
                      <w:r>
                        <w:rPr>
                          <w:b/>
                          <w:color w:val="0E1729"/>
                          <w:spacing w:val="-2"/>
                          <w:sz w:val="24"/>
                        </w:rPr>
                        <w:t>Grade)</w:t>
                      </w:r>
                    </w:p>
                    <w:p w14:paraId="2477BC75" w14:textId="77777777" w:rsidR="008A6770" w:rsidRDefault="008A6770">
                      <w:pPr>
                        <w:pStyle w:val="BodyText"/>
                        <w:spacing w:before="51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2477BC76" w14:textId="77777777" w:rsidR="008A6770" w:rsidRDefault="008212D8">
                      <w:pPr>
                        <w:pStyle w:val="BodyText"/>
                        <w:ind w:left="360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465469"/>
                        </w:rPr>
                        <w:t>Format:</w:t>
                      </w:r>
                      <w:r>
                        <w:rPr>
                          <w:b/>
                          <w:color w:val="465469"/>
                          <w:spacing w:val="-10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Chitosan</w:t>
                      </w:r>
                      <w:r>
                        <w:rPr>
                          <w:color w:val="465469"/>
                          <w:spacing w:val="-10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Oligosaccharide</w:t>
                      </w:r>
                      <w:r>
                        <w:rPr>
                          <w:color w:val="465469"/>
                          <w:spacing w:val="-9"/>
                        </w:rPr>
                        <w:t xml:space="preserve"> </w:t>
                      </w:r>
                      <w:r>
                        <w:rPr>
                          <w:color w:val="465469"/>
                          <w:spacing w:val="-2"/>
                        </w:rPr>
                        <w:t>Hydrochloride</w:t>
                      </w:r>
                    </w:p>
                    <w:p w14:paraId="2477BC77" w14:textId="77777777" w:rsidR="008A6770" w:rsidRDefault="008A6770">
                      <w:pPr>
                        <w:pStyle w:val="BodyText"/>
                        <w:spacing w:before="64"/>
                        <w:rPr>
                          <w:color w:val="000000"/>
                        </w:rPr>
                      </w:pPr>
                    </w:p>
                    <w:p w14:paraId="2477BC78" w14:textId="4B06F0E4" w:rsidR="008A6770" w:rsidRDefault="008212D8">
                      <w:pPr>
                        <w:pStyle w:val="BodyText"/>
                        <w:spacing w:line="333" w:lineRule="auto"/>
                        <w:ind w:left="360" w:right="376"/>
                        <w:rPr>
                          <w:color w:val="000000"/>
                        </w:rPr>
                      </w:pPr>
                      <w:r>
                        <w:rPr>
                          <w:color w:val="465469"/>
                        </w:rPr>
                        <w:t>Engineered</w:t>
                      </w:r>
                      <w:r>
                        <w:rPr>
                          <w:color w:val="465469"/>
                          <w:spacing w:val="-5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for</w:t>
                      </w:r>
                      <w:r>
                        <w:rPr>
                          <w:color w:val="465469"/>
                          <w:spacing w:val="-5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agronomic</w:t>
                      </w:r>
                      <w:r>
                        <w:rPr>
                          <w:color w:val="465469"/>
                          <w:spacing w:val="-5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applications,</w:t>
                      </w:r>
                      <w:r>
                        <w:rPr>
                          <w:color w:val="465469"/>
                          <w:spacing w:val="-5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this</w:t>
                      </w:r>
                      <w:r>
                        <w:rPr>
                          <w:color w:val="465469"/>
                          <w:spacing w:val="-5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fully</w:t>
                      </w:r>
                      <w:r>
                        <w:rPr>
                          <w:color w:val="465469"/>
                          <w:spacing w:val="-5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water-soluble</w:t>
                      </w:r>
                      <w:r>
                        <w:rPr>
                          <w:color w:val="465469"/>
                          <w:spacing w:val="-5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salt</w:t>
                      </w:r>
                      <w:r>
                        <w:rPr>
                          <w:color w:val="465469"/>
                          <w:spacing w:val="-5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provides</w:t>
                      </w:r>
                      <w:r>
                        <w:rPr>
                          <w:color w:val="465469"/>
                          <w:spacing w:val="-5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a</w:t>
                      </w:r>
                      <w:r>
                        <w:rPr>
                          <w:color w:val="465469"/>
                          <w:spacing w:val="-5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~70 mV charge density. It is specifically positioned for crop inputs, plant biostimulants, seed treatments, foliar sprays, and crop protection formulations.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477BC58" wp14:editId="2477BC59">
                <wp:simplePos x="0" y="0"/>
                <wp:positionH relativeFrom="page">
                  <wp:posOffset>766762</wp:posOffset>
                </wp:positionH>
                <wp:positionV relativeFrom="paragraph">
                  <wp:posOffset>2190668</wp:posOffset>
                </wp:positionV>
                <wp:extent cx="6038850" cy="18097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8850" cy="1809750"/>
                        </a:xfrm>
                        <a:prstGeom prst="rect">
                          <a:avLst/>
                        </a:prstGeom>
                        <a:solidFill>
                          <a:srgbClr val="F7FAFB"/>
                        </a:solidFill>
                        <a:ln w="9524">
                          <a:solidFill>
                            <a:srgbClr val="CBD5E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77BC79" w14:textId="77777777" w:rsidR="008A6770" w:rsidRDefault="008A6770">
                            <w:pPr>
                              <w:pStyle w:val="BodyText"/>
                              <w:spacing w:before="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2477BC7A" w14:textId="77777777" w:rsidR="008A6770" w:rsidRDefault="008212D8">
                            <w:pPr>
                              <w:spacing w:before="1"/>
                              <w:ind w:left="36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E1729"/>
                                <w:sz w:val="24"/>
                              </w:rPr>
                              <w:t xml:space="preserve">Chitosan IG (Industrial </w:t>
                            </w:r>
                            <w:r>
                              <w:rPr>
                                <w:b/>
                                <w:color w:val="0E1729"/>
                                <w:spacing w:val="-2"/>
                                <w:sz w:val="24"/>
                              </w:rPr>
                              <w:t>Grade)</w:t>
                            </w:r>
                          </w:p>
                          <w:p w14:paraId="2477BC7B" w14:textId="77777777" w:rsidR="008A6770" w:rsidRDefault="008A6770">
                            <w:pPr>
                              <w:pStyle w:val="BodyText"/>
                              <w:spacing w:before="5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2477BC7C" w14:textId="77777777" w:rsidR="008A6770" w:rsidRDefault="008212D8">
                            <w:pPr>
                              <w:pStyle w:val="BodyText"/>
                              <w:ind w:left="3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465469"/>
                              </w:rPr>
                              <w:t>Format:</w:t>
                            </w:r>
                            <w:r>
                              <w:rPr>
                                <w:b/>
                                <w:color w:val="465469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Chitosan</w:t>
                            </w:r>
                            <w:r>
                              <w:rPr>
                                <w:color w:val="465469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Oligosaccharide</w:t>
                            </w:r>
                            <w:r>
                              <w:rPr>
                                <w:color w:val="465469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  <w:spacing w:val="-2"/>
                              </w:rPr>
                              <w:t>Hydrochloride</w:t>
                            </w:r>
                          </w:p>
                          <w:p w14:paraId="2477BC7D" w14:textId="77777777" w:rsidR="008A6770" w:rsidRDefault="008A6770">
                            <w:pPr>
                              <w:pStyle w:val="BodyText"/>
                              <w:spacing w:before="64"/>
                              <w:rPr>
                                <w:color w:val="000000"/>
                              </w:rPr>
                            </w:pPr>
                          </w:p>
                          <w:p w14:paraId="2477BC7E" w14:textId="7A91EB90" w:rsidR="008A6770" w:rsidRDefault="008212D8">
                            <w:pPr>
                              <w:pStyle w:val="BodyText"/>
                              <w:spacing w:line="333" w:lineRule="auto"/>
                              <w:ind w:left="3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65469"/>
                              </w:rPr>
                              <w:t>Developed for robust environmental and material applications, this fully water-soluble derivative carries a</w:t>
                            </w:r>
                            <w:r>
                              <w:rPr>
                                <w:color w:val="465469"/>
                              </w:rPr>
                              <w:t xml:space="preserve"> ~70 mV charge density. It is utilized in water treatment, environmental</w:t>
                            </w:r>
                            <w:r>
                              <w:rPr>
                                <w:color w:val="46546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remediation,</w:t>
                            </w:r>
                            <w:r>
                              <w:rPr>
                                <w:color w:val="46546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biodegradable</w:t>
                            </w:r>
                            <w:r>
                              <w:rPr>
                                <w:color w:val="46546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coatings,</w:t>
                            </w:r>
                            <w:r>
                              <w:rPr>
                                <w:color w:val="46546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and</w:t>
                            </w:r>
                            <w:r>
                              <w:rPr>
                                <w:color w:val="46546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advanced</w:t>
                            </w:r>
                            <w:r>
                              <w:rPr>
                                <w:color w:val="46546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materials</w:t>
                            </w:r>
                            <w:r>
                              <w:rPr>
                                <w:color w:val="46546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engineering.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7BC58" id="Textbox 10" o:spid="_x0000_s1032" type="#_x0000_t202" style="position:absolute;margin-left:60.35pt;margin-top:172.5pt;width:475.5pt;height:142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" fillcolor="#f7fafb" strokecolor="#cbd5e1" strokeweight=".26456mm">
                <v:path arrowok="t"/>
                <v:textbox inset="0,0,0,0">
                  <w:txbxContent>
                    <w:p w14:paraId="2477BC79" w14:textId="77777777" w:rsidR="008A6770" w:rsidRDefault="008A6770">
                      <w:pPr>
                        <w:pStyle w:val="BodyText"/>
                        <w:spacing w:before="8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2477BC7A" w14:textId="77777777" w:rsidR="008A6770" w:rsidRDefault="008212D8">
                      <w:pPr>
                        <w:spacing w:before="1"/>
                        <w:ind w:left="36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E1729"/>
                          <w:sz w:val="24"/>
                        </w:rPr>
                        <w:t xml:space="preserve">Chitosan IG (Industrial </w:t>
                      </w:r>
                      <w:r>
                        <w:rPr>
                          <w:b/>
                          <w:color w:val="0E1729"/>
                          <w:spacing w:val="-2"/>
                          <w:sz w:val="24"/>
                        </w:rPr>
                        <w:t>Grade)</w:t>
                      </w:r>
                    </w:p>
                    <w:p w14:paraId="2477BC7B" w14:textId="77777777" w:rsidR="008A6770" w:rsidRDefault="008A6770">
                      <w:pPr>
                        <w:pStyle w:val="BodyText"/>
                        <w:spacing w:before="51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2477BC7C" w14:textId="77777777" w:rsidR="008A6770" w:rsidRDefault="008212D8">
                      <w:pPr>
                        <w:pStyle w:val="BodyText"/>
                        <w:ind w:left="360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465469"/>
                        </w:rPr>
                        <w:t>Format:</w:t>
                      </w:r>
                      <w:r>
                        <w:rPr>
                          <w:b/>
                          <w:color w:val="465469"/>
                          <w:spacing w:val="-10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Chitosan</w:t>
                      </w:r>
                      <w:r>
                        <w:rPr>
                          <w:color w:val="465469"/>
                          <w:spacing w:val="-10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Oligosaccharide</w:t>
                      </w:r>
                      <w:r>
                        <w:rPr>
                          <w:color w:val="465469"/>
                          <w:spacing w:val="-9"/>
                        </w:rPr>
                        <w:t xml:space="preserve"> </w:t>
                      </w:r>
                      <w:r>
                        <w:rPr>
                          <w:color w:val="465469"/>
                          <w:spacing w:val="-2"/>
                        </w:rPr>
                        <w:t>Hydrochloride</w:t>
                      </w:r>
                    </w:p>
                    <w:p w14:paraId="2477BC7D" w14:textId="77777777" w:rsidR="008A6770" w:rsidRDefault="008A6770">
                      <w:pPr>
                        <w:pStyle w:val="BodyText"/>
                        <w:spacing w:before="64"/>
                        <w:rPr>
                          <w:color w:val="000000"/>
                        </w:rPr>
                      </w:pPr>
                    </w:p>
                    <w:p w14:paraId="2477BC7E" w14:textId="7A91EB90" w:rsidR="008A6770" w:rsidRDefault="008212D8">
                      <w:pPr>
                        <w:pStyle w:val="BodyText"/>
                        <w:spacing w:line="333" w:lineRule="auto"/>
                        <w:ind w:left="360"/>
                        <w:rPr>
                          <w:color w:val="000000"/>
                        </w:rPr>
                      </w:pPr>
                      <w:r>
                        <w:rPr>
                          <w:color w:val="465469"/>
                        </w:rPr>
                        <w:t>Developed for robust environmental and material applications, this fully water-soluble derivative carries a</w:t>
                      </w:r>
                      <w:r>
                        <w:rPr>
                          <w:color w:val="465469"/>
                        </w:rPr>
                        <w:t xml:space="preserve"> ~70 mV charge density. It is utilized in water treatment, environmental</w:t>
                      </w:r>
                      <w:r>
                        <w:rPr>
                          <w:color w:val="465469"/>
                          <w:spacing w:val="-7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remediation,</w:t>
                      </w:r>
                      <w:r>
                        <w:rPr>
                          <w:color w:val="465469"/>
                          <w:spacing w:val="-7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biodegradable</w:t>
                      </w:r>
                      <w:r>
                        <w:rPr>
                          <w:color w:val="465469"/>
                          <w:spacing w:val="-7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coatings,</w:t>
                      </w:r>
                      <w:r>
                        <w:rPr>
                          <w:color w:val="465469"/>
                          <w:spacing w:val="-7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and</w:t>
                      </w:r>
                      <w:r>
                        <w:rPr>
                          <w:color w:val="465469"/>
                          <w:spacing w:val="-7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advanced</w:t>
                      </w:r>
                      <w:r>
                        <w:rPr>
                          <w:color w:val="465469"/>
                          <w:spacing w:val="-7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materials</w:t>
                      </w:r>
                      <w:r>
                        <w:rPr>
                          <w:color w:val="465469"/>
                          <w:spacing w:val="-7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engineering.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477BC5A" wp14:editId="2477BC5B">
                <wp:simplePos x="0" y="0"/>
                <wp:positionH relativeFrom="page">
                  <wp:posOffset>766762</wp:posOffset>
                </wp:positionH>
                <wp:positionV relativeFrom="paragraph">
                  <wp:posOffset>4162014</wp:posOffset>
                </wp:positionV>
                <wp:extent cx="6038850" cy="180975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8850" cy="1809750"/>
                        </a:xfrm>
                        <a:prstGeom prst="rect">
                          <a:avLst/>
                        </a:prstGeom>
                        <a:solidFill>
                          <a:srgbClr val="F7FAFB"/>
                        </a:solidFill>
                        <a:ln w="9524">
                          <a:solidFill>
                            <a:srgbClr val="CBD5E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77BC7F" w14:textId="77777777" w:rsidR="008A6770" w:rsidRDefault="008A6770">
                            <w:pPr>
                              <w:pStyle w:val="BodyText"/>
                              <w:spacing w:before="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2477BC80" w14:textId="77777777" w:rsidR="008A6770" w:rsidRDefault="008212D8">
                            <w:pPr>
                              <w:spacing w:before="1"/>
                              <w:ind w:left="36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E1729"/>
                                <w:sz w:val="24"/>
                              </w:rPr>
                              <w:t xml:space="preserve">Chitosan FG (Food </w:t>
                            </w:r>
                            <w:r>
                              <w:rPr>
                                <w:b/>
                                <w:color w:val="0E1729"/>
                                <w:spacing w:val="-2"/>
                                <w:sz w:val="24"/>
                              </w:rPr>
                              <w:t>Grade)</w:t>
                            </w:r>
                          </w:p>
                          <w:p w14:paraId="2477BC81" w14:textId="77777777" w:rsidR="008A6770" w:rsidRDefault="008A6770">
                            <w:pPr>
                              <w:pStyle w:val="BodyText"/>
                              <w:spacing w:before="36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2477BC82" w14:textId="77777777" w:rsidR="008A6770" w:rsidRDefault="008212D8">
                            <w:pPr>
                              <w:pStyle w:val="BodyText"/>
                              <w:ind w:left="36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465469"/>
                              </w:rPr>
                              <w:t>Format:</w:t>
                            </w:r>
                            <w:r>
                              <w:rPr>
                                <w:b/>
                                <w:color w:val="465469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Chitosan</w:t>
                            </w:r>
                            <w:r>
                              <w:rPr>
                                <w:color w:val="465469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Oligosaccharide</w:t>
                            </w:r>
                            <w:r>
                              <w:rPr>
                                <w:color w:val="465469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  <w:spacing w:val="-2"/>
                              </w:rPr>
                              <w:t>Lactate</w:t>
                            </w:r>
                          </w:p>
                          <w:p w14:paraId="2477BC83" w14:textId="77777777" w:rsidR="008A6770" w:rsidRDefault="008A6770">
                            <w:pPr>
                              <w:pStyle w:val="BodyText"/>
                              <w:spacing w:before="64"/>
                              <w:rPr>
                                <w:color w:val="000000"/>
                              </w:rPr>
                            </w:pPr>
                          </w:p>
                          <w:p w14:paraId="2477BC84" w14:textId="1F153FB7" w:rsidR="008A6770" w:rsidRDefault="008212D8">
                            <w:pPr>
                              <w:pStyle w:val="BodyText"/>
                              <w:spacing w:line="333" w:lineRule="auto"/>
                              <w:ind w:left="360" w:right="37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465469"/>
                              </w:rPr>
                              <w:t>Refined</w:t>
                            </w:r>
                            <w:r>
                              <w:rPr>
                                <w:color w:val="4654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for</w:t>
                            </w:r>
                            <w:r>
                              <w:rPr>
                                <w:color w:val="4654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superior</w:t>
                            </w:r>
                            <w:r>
                              <w:rPr>
                                <w:color w:val="4654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bioavailability</w:t>
                            </w:r>
                            <w:r>
                              <w:rPr>
                                <w:color w:val="4654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and</w:t>
                            </w:r>
                            <w:r>
                              <w:rPr>
                                <w:color w:val="4654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nutritional</w:t>
                            </w:r>
                            <w:r>
                              <w:rPr>
                                <w:color w:val="4654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stability,</w:t>
                            </w:r>
                            <w:r>
                              <w:rPr>
                                <w:color w:val="4654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this</w:t>
                            </w:r>
                            <w:r>
                              <w:rPr>
                                <w:color w:val="4654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fully</w:t>
                            </w:r>
                            <w:r>
                              <w:rPr>
                                <w:color w:val="4654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>water-soluble</w:t>
                            </w:r>
                            <w:r>
                              <w:rPr>
                                <w:color w:val="46546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 xml:space="preserve">lactate salt carries a </w:t>
                            </w:r>
                            <w:r w:rsidR="0080430B">
                              <w:rPr>
                                <w:color w:val="465469"/>
                              </w:rPr>
                              <w:t>~</w:t>
                            </w:r>
                            <w:r w:rsidR="0080430B">
                              <w:rPr>
                                <w:color w:val="465469"/>
                              </w:rPr>
                              <w:t xml:space="preserve"> </w:t>
                            </w:r>
                            <w:r>
                              <w:rPr>
                                <w:color w:val="465469"/>
                              </w:rPr>
                              <w:t xml:space="preserve">60 mV charge density. </w:t>
                            </w:r>
                            <w:r>
                              <w:rPr>
                                <w:color w:val="465469"/>
                              </w:rPr>
                              <w:t>It is ideal for functional foods</w:t>
                            </w:r>
                            <w:r w:rsidR="0080430B">
                              <w:rPr>
                                <w:color w:val="465469"/>
                              </w:rPr>
                              <w:t xml:space="preserve"> as a “clean” preservative</w:t>
                            </w:r>
                            <w:r>
                              <w:rPr>
                                <w:color w:val="465469"/>
                              </w:rPr>
                              <w:t>, nutraceuticals, and dietary supplement integration.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7BC5A" id="Textbox 11" o:spid="_x0000_s1033" type="#_x0000_t202" style="position:absolute;margin-left:60.35pt;margin-top:327.7pt;width:475.5pt;height:142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" fillcolor="#f7fafb" strokecolor="#cbd5e1" strokeweight=".26456mm">
                <v:path arrowok="t"/>
                <v:textbox inset="0,0,0,0">
                  <w:txbxContent>
                    <w:p w14:paraId="2477BC7F" w14:textId="77777777" w:rsidR="008A6770" w:rsidRDefault="008A6770">
                      <w:pPr>
                        <w:pStyle w:val="BodyText"/>
                        <w:spacing w:before="8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2477BC80" w14:textId="77777777" w:rsidR="008A6770" w:rsidRDefault="008212D8">
                      <w:pPr>
                        <w:spacing w:before="1"/>
                        <w:ind w:left="36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E1729"/>
                          <w:sz w:val="24"/>
                        </w:rPr>
                        <w:t xml:space="preserve">Chitosan FG (Food </w:t>
                      </w:r>
                      <w:r>
                        <w:rPr>
                          <w:b/>
                          <w:color w:val="0E1729"/>
                          <w:spacing w:val="-2"/>
                          <w:sz w:val="24"/>
                        </w:rPr>
                        <w:t>Grade)</w:t>
                      </w:r>
                    </w:p>
                    <w:p w14:paraId="2477BC81" w14:textId="77777777" w:rsidR="008A6770" w:rsidRDefault="008A6770">
                      <w:pPr>
                        <w:pStyle w:val="BodyText"/>
                        <w:spacing w:before="36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2477BC82" w14:textId="77777777" w:rsidR="008A6770" w:rsidRDefault="008212D8">
                      <w:pPr>
                        <w:pStyle w:val="BodyText"/>
                        <w:ind w:left="360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465469"/>
                        </w:rPr>
                        <w:t>Format:</w:t>
                      </w:r>
                      <w:r>
                        <w:rPr>
                          <w:b/>
                          <w:color w:val="465469"/>
                          <w:spacing w:val="-10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Chitosan</w:t>
                      </w:r>
                      <w:r>
                        <w:rPr>
                          <w:color w:val="465469"/>
                          <w:spacing w:val="-10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Oligosaccharide</w:t>
                      </w:r>
                      <w:r>
                        <w:rPr>
                          <w:color w:val="465469"/>
                          <w:spacing w:val="-9"/>
                        </w:rPr>
                        <w:t xml:space="preserve"> </w:t>
                      </w:r>
                      <w:r>
                        <w:rPr>
                          <w:color w:val="465469"/>
                          <w:spacing w:val="-2"/>
                        </w:rPr>
                        <w:t>Lactate</w:t>
                      </w:r>
                    </w:p>
                    <w:p w14:paraId="2477BC83" w14:textId="77777777" w:rsidR="008A6770" w:rsidRDefault="008A6770">
                      <w:pPr>
                        <w:pStyle w:val="BodyText"/>
                        <w:spacing w:before="64"/>
                        <w:rPr>
                          <w:color w:val="000000"/>
                        </w:rPr>
                      </w:pPr>
                    </w:p>
                    <w:p w14:paraId="2477BC84" w14:textId="1F153FB7" w:rsidR="008A6770" w:rsidRDefault="008212D8">
                      <w:pPr>
                        <w:pStyle w:val="BodyText"/>
                        <w:spacing w:line="333" w:lineRule="auto"/>
                        <w:ind w:left="360" w:right="376"/>
                        <w:rPr>
                          <w:color w:val="000000"/>
                        </w:rPr>
                      </w:pPr>
                      <w:r>
                        <w:rPr>
                          <w:color w:val="465469"/>
                        </w:rPr>
                        <w:t>Refined</w:t>
                      </w:r>
                      <w:r>
                        <w:rPr>
                          <w:color w:val="465469"/>
                          <w:spacing w:val="-6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for</w:t>
                      </w:r>
                      <w:r>
                        <w:rPr>
                          <w:color w:val="465469"/>
                          <w:spacing w:val="-6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superior</w:t>
                      </w:r>
                      <w:r>
                        <w:rPr>
                          <w:color w:val="465469"/>
                          <w:spacing w:val="-6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bioavailability</w:t>
                      </w:r>
                      <w:r>
                        <w:rPr>
                          <w:color w:val="465469"/>
                          <w:spacing w:val="-6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and</w:t>
                      </w:r>
                      <w:r>
                        <w:rPr>
                          <w:color w:val="465469"/>
                          <w:spacing w:val="-6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nutritional</w:t>
                      </w:r>
                      <w:r>
                        <w:rPr>
                          <w:color w:val="465469"/>
                          <w:spacing w:val="-6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stability,</w:t>
                      </w:r>
                      <w:r>
                        <w:rPr>
                          <w:color w:val="465469"/>
                          <w:spacing w:val="-6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this</w:t>
                      </w:r>
                      <w:r>
                        <w:rPr>
                          <w:color w:val="465469"/>
                          <w:spacing w:val="-6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fully</w:t>
                      </w:r>
                      <w:r>
                        <w:rPr>
                          <w:color w:val="465469"/>
                          <w:spacing w:val="-6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>water-soluble</w:t>
                      </w:r>
                      <w:r>
                        <w:rPr>
                          <w:color w:val="465469"/>
                          <w:spacing w:val="-6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 xml:space="preserve">lactate salt carries a </w:t>
                      </w:r>
                      <w:r w:rsidR="0080430B">
                        <w:rPr>
                          <w:color w:val="465469"/>
                        </w:rPr>
                        <w:t>~</w:t>
                      </w:r>
                      <w:r w:rsidR="0080430B">
                        <w:rPr>
                          <w:color w:val="465469"/>
                        </w:rPr>
                        <w:t xml:space="preserve"> </w:t>
                      </w:r>
                      <w:r>
                        <w:rPr>
                          <w:color w:val="465469"/>
                        </w:rPr>
                        <w:t xml:space="preserve">60 mV charge density. </w:t>
                      </w:r>
                      <w:r>
                        <w:rPr>
                          <w:color w:val="465469"/>
                        </w:rPr>
                        <w:t>It is ideal for functional foods</w:t>
                      </w:r>
                      <w:r w:rsidR="0080430B">
                        <w:rPr>
                          <w:color w:val="465469"/>
                        </w:rPr>
                        <w:t xml:space="preserve"> as a “clean” preservative</w:t>
                      </w:r>
                      <w:r>
                        <w:rPr>
                          <w:color w:val="465469"/>
                        </w:rPr>
                        <w:t>, nutraceuticals, and dietary supplement integration.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77BBEA" w14:textId="77777777" w:rsidR="008A6770" w:rsidRDefault="008A6770">
      <w:pPr>
        <w:pStyle w:val="BodyText"/>
        <w:spacing w:before="6"/>
        <w:rPr>
          <w:b/>
          <w:sz w:val="13"/>
        </w:rPr>
      </w:pPr>
    </w:p>
    <w:p w14:paraId="2477BBEB" w14:textId="77777777" w:rsidR="008A6770" w:rsidRDefault="008A6770">
      <w:pPr>
        <w:pStyle w:val="BodyText"/>
        <w:spacing w:before="4"/>
        <w:rPr>
          <w:b/>
          <w:sz w:val="19"/>
        </w:rPr>
      </w:pPr>
    </w:p>
    <w:p w14:paraId="2477BBEC" w14:textId="77777777" w:rsidR="008A6770" w:rsidRDefault="008A6770">
      <w:pPr>
        <w:pStyle w:val="BodyText"/>
        <w:spacing w:before="4"/>
        <w:rPr>
          <w:b/>
          <w:sz w:val="19"/>
        </w:rPr>
      </w:pPr>
    </w:p>
    <w:p w14:paraId="2477BBED" w14:textId="77777777" w:rsidR="008A6770" w:rsidRDefault="008A6770">
      <w:pPr>
        <w:pStyle w:val="BodyText"/>
        <w:rPr>
          <w:b/>
          <w:sz w:val="19"/>
        </w:rPr>
        <w:sectPr w:rsidR="008A6770">
          <w:type w:val="continuous"/>
          <w:pgSz w:w="11920" w:h="16860"/>
          <w:pgMar w:top="480" w:right="708" w:bottom="280" w:left="1133" w:header="720" w:footer="720" w:gutter="0"/>
          <w:cols w:space="720"/>
        </w:sectPr>
      </w:pPr>
    </w:p>
    <w:p w14:paraId="2477BBEE" w14:textId="2D1104CB" w:rsidR="008A6770" w:rsidRDefault="008212D8" w:rsidP="0080430B">
      <w:pPr>
        <w:pStyle w:val="Heading2"/>
        <w:spacing w:before="42"/>
        <w:ind w:left="0"/>
      </w:pPr>
      <w:r>
        <w:rPr>
          <w:color w:val="112140"/>
          <w:spacing w:val="-2"/>
        </w:rPr>
        <w:lastRenderedPageBreak/>
        <w:t>Specifications</w:t>
      </w:r>
    </w:p>
    <w:p w14:paraId="2477BBEF" w14:textId="77777777" w:rsidR="008A6770" w:rsidRDefault="008212D8">
      <w:pPr>
        <w:pStyle w:val="BodyText"/>
        <w:spacing w:before="3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477BC5C" wp14:editId="2477BC5D">
                <wp:simplePos x="0" y="0"/>
                <wp:positionH relativeFrom="page">
                  <wp:posOffset>761999</wp:posOffset>
                </wp:positionH>
                <wp:positionV relativeFrom="paragraph">
                  <wp:posOffset>90443</wp:posOffset>
                </wp:positionV>
                <wp:extent cx="6048375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9525">
                              <a:moveTo>
                                <a:pt x="60483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7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22BD4" id="Graphic 12" o:spid="_x0000_s1026" style="position:absolute;margin-left:60pt;margin-top:7.1pt;width:476.2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" path="m6048374,9524l,9524,,,6048374,r,9524xe" fillcolor="#e2e7f0" stroked="f">
                <v:path arrowok="t"/>
                <w10:wrap type="topAndBottom" anchorx="page"/>
              </v:shape>
            </w:pict>
          </mc:Fallback>
        </mc:AlternateContent>
      </w:r>
    </w:p>
    <w:p w14:paraId="2477BBF0" w14:textId="77777777" w:rsidR="008A6770" w:rsidRDefault="008A6770">
      <w:pPr>
        <w:pStyle w:val="BodyText"/>
        <w:spacing w:before="10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0"/>
        <w:gridCol w:w="1665"/>
        <w:gridCol w:w="1395"/>
        <w:gridCol w:w="1380"/>
        <w:gridCol w:w="1155"/>
        <w:gridCol w:w="1335"/>
        <w:gridCol w:w="1710"/>
      </w:tblGrid>
      <w:tr w:rsidR="008A6770" w14:paraId="2477BBF8" w14:textId="77777777">
        <w:trPr>
          <w:trHeight w:val="1259"/>
        </w:trPr>
        <w:tc>
          <w:tcPr>
            <w:tcW w:w="1290" w:type="dxa"/>
            <w:shd w:val="clear" w:color="auto" w:fill="F1F5F9"/>
          </w:tcPr>
          <w:p w14:paraId="2477BBF1" w14:textId="77777777" w:rsidR="008A6770" w:rsidRDefault="008212D8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1D293B"/>
                <w:spacing w:val="-2"/>
                <w:sz w:val="20"/>
              </w:rPr>
              <w:t>Product</w:t>
            </w:r>
          </w:p>
        </w:tc>
        <w:tc>
          <w:tcPr>
            <w:tcW w:w="1665" w:type="dxa"/>
            <w:shd w:val="clear" w:color="auto" w:fill="F1F5F9"/>
          </w:tcPr>
          <w:p w14:paraId="2477BBF2" w14:textId="77777777" w:rsidR="008A6770" w:rsidRDefault="008212D8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1D293B"/>
                <w:sz w:val="20"/>
              </w:rPr>
              <w:t>Salt</w:t>
            </w:r>
            <w:r>
              <w:rPr>
                <w:b/>
                <w:color w:val="1D293B"/>
                <w:spacing w:val="-3"/>
                <w:sz w:val="20"/>
              </w:rPr>
              <w:t xml:space="preserve"> </w:t>
            </w:r>
            <w:r>
              <w:rPr>
                <w:b/>
                <w:color w:val="1D293B"/>
                <w:spacing w:val="-4"/>
                <w:sz w:val="20"/>
              </w:rPr>
              <w:t>Form</w:t>
            </w:r>
          </w:p>
        </w:tc>
        <w:tc>
          <w:tcPr>
            <w:tcW w:w="1395" w:type="dxa"/>
            <w:shd w:val="clear" w:color="auto" w:fill="F1F5F9"/>
          </w:tcPr>
          <w:p w14:paraId="2477BBF3" w14:textId="77777777" w:rsidR="008A6770" w:rsidRDefault="008212D8">
            <w:pPr>
              <w:pStyle w:val="TableParagraph"/>
              <w:ind w:left="221"/>
              <w:rPr>
                <w:b/>
                <w:sz w:val="20"/>
              </w:rPr>
            </w:pPr>
            <w:r>
              <w:rPr>
                <w:b/>
                <w:color w:val="1D293B"/>
                <w:spacing w:val="-2"/>
                <w:sz w:val="20"/>
              </w:rPr>
              <w:t>Grade</w:t>
            </w:r>
          </w:p>
        </w:tc>
        <w:tc>
          <w:tcPr>
            <w:tcW w:w="1380" w:type="dxa"/>
            <w:shd w:val="clear" w:color="auto" w:fill="F1F5F9"/>
          </w:tcPr>
          <w:p w14:paraId="2477BBF4" w14:textId="77777777" w:rsidR="008A6770" w:rsidRDefault="008212D8">
            <w:pPr>
              <w:pStyle w:val="TableParagraph"/>
              <w:spacing w:line="328" w:lineRule="auto"/>
              <w:ind w:right="386"/>
              <w:rPr>
                <w:b/>
                <w:sz w:val="20"/>
              </w:rPr>
            </w:pPr>
            <w:r>
              <w:rPr>
                <w:b/>
                <w:color w:val="1D293B"/>
                <w:spacing w:val="-2"/>
                <w:sz w:val="20"/>
              </w:rPr>
              <w:t>Origin Options</w:t>
            </w:r>
          </w:p>
        </w:tc>
        <w:tc>
          <w:tcPr>
            <w:tcW w:w="1155" w:type="dxa"/>
            <w:shd w:val="clear" w:color="auto" w:fill="F1F5F9"/>
          </w:tcPr>
          <w:p w14:paraId="2477BBF5" w14:textId="77777777" w:rsidR="008A6770" w:rsidRDefault="008212D8">
            <w:pPr>
              <w:pStyle w:val="TableParagraph"/>
              <w:spacing w:line="328" w:lineRule="auto"/>
              <w:ind w:left="216" w:right="195"/>
              <w:rPr>
                <w:b/>
                <w:sz w:val="20"/>
              </w:rPr>
            </w:pPr>
            <w:r>
              <w:rPr>
                <w:b/>
                <w:color w:val="1D293B"/>
                <w:spacing w:val="-2"/>
                <w:sz w:val="20"/>
              </w:rPr>
              <w:t>Charge Density</w:t>
            </w:r>
          </w:p>
        </w:tc>
        <w:tc>
          <w:tcPr>
            <w:tcW w:w="1335" w:type="dxa"/>
            <w:shd w:val="clear" w:color="auto" w:fill="F1F5F9"/>
          </w:tcPr>
          <w:p w14:paraId="2477BBF6" w14:textId="77777777" w:rsidR="008A6770" w:rsidRDefault="008212D8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color w:val="1D293B"/>
                <w:spacing w:val="-2"/>
                <w:sz w:val="20"/>
              </w:rPr>
              <w:t>Solubility</w:t>
            </w:r>
          </w:p>
        </w:tc>
        <w:tc>
          <w:tcPr>
            <w:tcW w:w="1710" w:type="dxa"/>
            <w:shd w:val="clear" w:color="auto" w:fill="F1F5F9"/>
          </w:tcPr>
          <w:p w14:paraId="2477BBF7" w14:textId="77777777" w:rsidR="008A6770" w:rsidRDefault="008212D8">
            <w:pPr>
              <w:pStyle w:val="TableParagraph"/>
              <w:spacing w:line="336" w:lineRule="auto"/>
              <w:ind w:left="218" w:right="139"/>
              <w:rPr>
                <w:b/>
                <w:sz w:val="20"/>
              </w:rPr>
            </w:pPr>
            <w:r>
              <w:rPr>
                <w:b/>
                <w:color w:val="1D293B"/>
                <w:spacing w:val="-2"/>
                <w:sz w:val="20"/>
              </w:rPr>
              <w:t xml:space="preserve">Primary Commercial </w:t>
            </w:r>
            <w:r>
              <w:rPr>
                <w:b/>
                <w:color w:val="1D293B"/>
                <w:spacing w:val="-4"/>
                <w:sz w:val="20"/>
              </w:rPr>
              <w:t>Fit</w:t>
            </w:r>
          </w:p>
        </w:tc>
      </w:tr>
      <w:tr w:rsidR="008A6770" w14:paraId="2477BC01" w14:textId="77777777">
        <w:trPr>
          <w:trHeight w:val="1259"/>
        </w:trPr>
        <w:tc>
          <w:tcPr>
            <w:tcW w:w="1290" w:type="dxa"/>
          </w:tcPr>
          <w:p w14:paraId="2477BBF9" w14:textId="77777777" w:rsidR="008A6770" w:rsidRDefault="008212D8">
            <w:pPr>
              <w:pStyle w:val="TableParagraph"/>
              <w:spacing w:line="328" w:lineRule="auto"/>
              <w:ind w:right="198"/>
              <w:rPr>
                <w:b/>
                <w:sz w:val="20"/>
              </w:rPr>
            </w:pPr>
            <w:r>
              <w:rPr>
                <w:b/>
                <w:color w:val="465469"/>
                <w:spacing w:val="-2"/>
                <w:sz w:val="20"/>
              </w:rPr>
              <w:t xml:space="preserve">Chitosan </w:t>
            </w:r>
            <w:r>
              <w:rPr>
                <w:b/>
                <w:color w:val="465469"/>
                <w:spacing w:val="-6"/>
                <w:sz w:val="20"/>
              </w:rPr>
              <w:t>AG</w:t>
            </w:r>
          </w:p>
        </w:tc>
        <w:tc>
          <w:tcPr>
            <w:tcW w:w="1665" w:type="dxa"/>
          </w:tcPr>
          <w:p w14:paraId="2477BBFA" w14:textId="77777777" w:rsidR="008A6770" w:rsidRDefault="008212D8">
            <w:pPr>
              <w:pStyle w:val="TableParagraph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Hydrochloride</w:t>
            </w:r>
          </w:p>
        </w:tc>
        <w:tc>
          <w:tcPr>
            <w:tcW w:w="1395" w:type="dxa"/>
          </w:tcPr>
          <w:p w14:paraId="2477BBFB" w14:textId="77777777" w:rsidR="008A6770" w:rsidRDefault="008212D8">
            <w:pPr>
              <w:pStyle w:val="TableParagraph"/>
              <w:ind w:left="221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Agriculture</w:t>
            </w:r>
          </w:p>
        </w:tc>
        <w:tc>
          <w:tcPr>
            <w:tcW w:w="1380" w:type="dxa"/>
          </w:tcPr>
          <w:p w14:paraId="2477BBFC" w14:textId="77777777" w:rsidR="008A6770" w:rsidRDefault="008212D8">
            <w:pPr>
              <w:pStyle w:val="TableParagraph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Mushroom</w:t>
            </w:r>
          </w:p>
          <w:p w14:paraId="2477BBFD" w14:textId="77777777" w:rsidR="008A6770" w:rsidRDefault="008212D8">
            <w:pPr>
              <w:pStyle w:val="TableParagraph"/>
              <w:spacing w:before="85"/>
              <w:rPr>
                <w:sz w:val="20"/>
              </w:rPr>
            </w:pPr>
            <w:r>
              <w:rPr>
                <w:color w:val="465469"/>
                <w:sz w:val="20"/>
              </w:rPr>
              <w:t>/</w:t>
            </w:r>
            <w:r>
              <w:rPr>
                <w:color w:val="465469"/>
                <w:spacing w:val="-1"/>
                <w:sz w:val="20"/>
              </w:rPr>
              <w:t xml:space="preserve"> </w:t>
            </w:r>
            <w:r>
              <w:rPr>
                <w:color w:val="465469"/>
                <w:spacing w:val="-2"/>
                <w:sz w:val="20"/>
              </w:rPr>
              <w:t>Insect</w:t>
            </w:r>
          </w:p>
        </w:tc>
        <w:tc>
          <w:tcPr>
            <w:tcW w:w="1155" w:type="dxa"/>
          </w:tcPr>
          <w:p w14:paraId="2477BBFE" w14:textId="77777777" w:rsidR="008A6770" w:rsidRDefault="008212D8">
            <w:pPr>
              <w:pStyle w:val="TableParagraph"/>
              <w:ind w:left="117" w:right="127"/>
              <w:jc w:val="center"/>
              <w:rPr>
                <w:sz w:val="20"/>
              </w:rPr>
            </w:pPr>
            <w:r>
              <w:rPr>
                <w:color w:val="465469"/>
                <w:sz w:val="20"/>
              </w:rPr>
              <w:t>~70</w:t>
            </w:r>
            <w:r>
              <w:rPr>
                <w:color w:val="465469"/>
                <w:spacing w:val="-5"/>
                <w:sz w:val="20"/>
              </w:rPr>
              <w:t xml:space="preserve"> mV</w:t>
            </w:r>
          </w:p>
        </w:tc>
        <w:tc>
          <w:tcPr>
            <w:tcW w:w="1335" w:type="dxa"/>
          </w:tcPr>
          <w:p w14:paraId="2477BBFF" w14:textId="77777777" w:rsidR="008A6770" w:rsidRDefault="008212D8">
            <w:pPr>
              <w:pStyle w:val="TableParagraph"/>
              <w:spacing w:line="336" w:lineRule="auto"/>
              <w:ind w:left="218" w:right="428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Fully Water Soluble</w:t>
            </w:r>
          </w:p>
        </w:tc>
        <w:tc>
          <w:tcPr>
            <w:tcW w:w="1710" w:type="dxa"/>
          </w:tcPr>
          <w:p w14:paraId="2477BC00" w14:textId="77777777" w:rsidR="008A6770" w:rsidRDefault="008212D8">
            <w:pPr>
              <w:pStyle w:val="TableParagraph"/>
              <w:spacing w:line="328" w:lineRule="auto"/>
              <w:ind w:left="218" w:right="139"/>
              <w:rPr>
                <w:sz w:val="20"/>
              </w:rPr>
            </w:pPr>
            <w:r>
              <w:rPr>
                <w:color w:val="465469"/>
                <w:sz w:val="20"/>
              </w:rPr>
              <w:t>Crop</w:t>
            </w:r>
            <w:r>
              <w:rPr>
                <w:color w:val="465469"/>
                <w:spacing w:val="-14"/>
                <w:sz w:val="20"/>
              </w:rPr>
              <w:t xml:space="preserve"> </w:t>
            </w:r>
            <w:r>
              <w:rPr>
                <w:color w:val="465469"/>
                <w:sz w:val="20"/>
              </w:rPr>
              <w:t>Inputs</w:t>
            </w:r>
            <w:r>
              <w:rPr>
                <w:color w:val="465469"/>
                <w:spacing w:val="-14"/>
                <w:sz w:val="20"/>
              </w:rPr>
              <w:t xml:space="preserve"> </w:t>
            </w:r>
            <w:r>
              <w:rPr>
                <w:color w:val="465469"/>
                <w:sz w:val="20"/>
              </w:rPr>
              <w:t xml:space="preserve">&amp; </w:t>
            </w:r>
            <w:r>
              <w:rPr>
                <w:color w:val="465469"/>
                <w:spacing w:val="-2"/>
                <w:sz w:val="20"/>
              </w:rPr>
              <w:t>Biostimulants</w:t>
            </w:r>
          </w:p>
        </w:tc>
      </w:tr>
      <w:tr w:rsidR="008A6770" w14:paraId="2477BC0A" w14:textId="77777777">
        <w:trPr>
          <w:trHeight w:val="1259"/>
        </w:trPr>
        <w:tc>
          <w:tcPr>
            <w:tcW w:w="1290" w:type="dxa"/>
          </w:tcPr>
          <w:p w14:paraId="2477BC02" w14:textId="77777777" w:rsidR="008A6770" w:rsidRDefault="008212D8">
            <w:pPr>
              <w:pStyle w:val="TableParagraph"/>
              <w:spacing w:line="328" w:lineRule="auto"/>
              <w:ind w:right="198"/>
              <w:rPr>
                <w:b/>
                <w:sz w:val="20"/>
              </w:rPr>
            </w:pPr>
            <w:r>
              <w:rPr>
                <w:b/>
                <w:color w:val="465469"/>
                <w:spacing w:val="-2"/>
                <w:sz w:val="20"/>
              </w:rPr>
              <w:t xml:space="preserve">Chitosan </w:t>
            </w:r>
            <w:r>
              <w:rPr>
                <w:b/>
                <w:color w:val="465469"/>
                <w:spacing w:val="-6"/>
                <w:sz w:val="20"/>
              </w:rPr>
              <w:t>IG</w:t>
            </w:r>
          </w:p>
        </w:tc>
        <w:tc>
          <w:tcPr>
            <w:tcW w:w="1665" w:type="dxa"/>
          </w:tcPr>
          <w:p w14:paraId="2477BC03" w14:textId="77777777" w:rsidR="008A6770" w:rsidRDefault="008212D8">
            <w:pPr>
              <w:pStyle w:val="TableParagraph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Hydrochloride</w:t>
            </w:r>
          </w:p>
        </w:tc>
        <w:tc>
          <w:tcPr>
            <w:tcW w:w="1395" w:type="dxa"/>
          </w:tcPr>
          <w:p w14:paraId="2477BC04" w14:textId="77777777" w:rsidR="008A6770" w:rsidRDefault="008212D8">
            <w:pPr>
              <w:pStyle w:val="TableParagraph"/>
              <w:ind w:left="221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Industrial</w:t>
            </w:r>
          </w:p>
        </w:tc>
        <w:tc>
          <w:tcPr>
            <w:tcW w:w="1380" w:type="dxa"/>
          </w:tcPr>
          <w:p w14:paraId="2477BC05" w14:textId="77777777" w:rsidR="008A6770" w:rsidRDefault="008212D8">
            <w:pPr>
              <w:pStyle w:val="TableParagraph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Mushroom</w:t>
            </w:r>
          </w:p>
          <w:p w14:paraId="2477BC06" w14:textId="77777777" w:rsidR="008A6770" w:rsidRDefault="008212D8">
            <w:pPr>
              <w:pStyle w:val="TableParagraph"/>
              <w:spacing w:before="85"/>
              <w:rPr>
                <w:sz w:val="20"/>
              </w:rPr>
            </w:pPr>
            <w:r>
              <w:rPr>
                <w:color w:val="465469"/>
                <w:sz w:val="20"/>
              </w:rPr>
              <w:t>/</w:t>
            </w:r>
            <w:r>
              <w:rPr>
                <w:color w:val="465469"/>
                <w:spacing w:val="-1"/>
                <w:sz w:val="20"/>
              </w:rPr>
              <w:t xml:space="preserve"> </w:t>
            </w:r>
            <w:r>
              <w:rPr>
                <w:color w:val="465469"/>
                <w:spacing w:val="-2"/>
                <w:sz w:val="20"/>
              </w:rPr>
              <w:t>Insect</w:t>
            </w:r>
          </w:p>
        </w:tc>
        <w:tc>
          <w:tcPr>
            <w:tcW w:w="1155" w:type="dxa"/>
          </w:tcPr>
          <w:p w14:paraId="2477BC07" w14:textId="77777777" w:rsidR="008A6770" w:rsidRDefault="008212D8">
            <w:pPr>
              <w:pStyle w:val="TableParagraph"/>
              <w:ind w:left="117" w:right="127"/>
              <w:jc w:val="center"/>
              <w:rPr>
                <w:sz w:val="20"/>
              </w:rPr>
            </w:pPr>
            <w:r>
              <w:rPr>
                <w:color w:val="465469"/>
                <w:sz w:val="20"/>
              </w:rPr>
              <w:t>~70</w:t>
            </w:r>
            <w:r>
              <w:rPr>
                <w:color w:val="465469"/>
                <w:spacing w:val="-5"/>
                <w:sz w:val="20"/>
              </w:rPr>
              <w:t xml:space="preserve"> mV</w:t>
            </w:r>
          </w:p>
        </w:tc>
        <w:tc>
          <w:tcPr>
            <w:tcW w:w="1335" w:type="dxa"/>
          </w:tcPr>
          <w:p w14:paraId="2477BC08" w14:textId="77777777" w:rsidR="008A6770" w:rsidRDefault="008212D8">
            <w:pPr>
              <w:pStyle w:val="TableParagraph"/>
              <w:spacing w:line="336" w:lineRule="auto"/>
              <w:ind w:left="218" w:right="428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Fully Water Soluble</w:t>
            </w:r>
          </w:p>
        </w:tc>
        <w:tc>
          <w:tcPr>
            <w:tcW w:w="1710" w:type="dxa"/>
          </w:tcPr>
          <w:p w14:paraId="2477BC09" w14:textId="77777777" w:rsidR="008A6770" w:rsidRDefault="008212D8">
            <w:pPr>
              <w:pStyle w:val="TableParagraph"/>
              <w:spacing w:line="336" w:lineRule="auto"/>
              <w:ind w:left="218" w:right="139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Water Treatment</w:t>
            </w:r>
            <w:r>
              <w:rPr>
                <w:color w:val="465469"/>
                <w:spacing w:val="-12"/>
                <w:sz w:val="20"/>
              </w:rPr>
              <w:t xml:space="preserve"> </w:t>
            </w:r>
            <w:r>
              <w:rPr>
                <w:color w:val="465469"/>
                <w:spacing w:val="-2"/>
                <w:sz w:val="20"/>
              </w:rPr>
              <w:t>&amp; Materials</w:t>
            </w:r>
          </w:p>
        </w:tc>
      </w:tr>
      <w:tr w:rsidR="008A6770" w14:paraId="2477BC13" w14:textId="77777777">
        <w:trPr>
          <w:trHeight w:val="1259"/>
        </w:trPr>
        <w:tc>
          <w:tcPr>
            <w:tcW w:w="1290" w:type="dxa"/>
          </w:tcPr>
          <w:p w14:paraId="2477BC0B" w14:textId="77777777" w:rsidR="008A6770" w:rsidRDefault="008212D8">
            <w:pPr>
              <w:pStyle w:val="TableParagraph"/>
              <w:spacing w:line="328" w:lineRule="auto"/>
              <w:ind w:right="198"/>
              <w:rPr>
                <w:b/>
                <w:sz w:val="20"/>
              </w:rPr>
            </w:pPr>
            <w:r>
              <w:rPr>
                <w:b/>
                <w:color w:val="465469"/>
                <w:spacing w:val="-2"/>
                <w:sz w:val="20"/>
              </w:rPr>
              <w:t xml:space="preserve">Chitosan </w:t>
            </w:r>
            <w:r>
              <w:rPr>
                <w:b/>
                <w:color w:val="465469"/>
                <w:spacing w:val="-6"/>
                <w:sz w:val="20"/>
              </w:rPr>
              <w:t>FG</w:t>
            </w:r>
          </w:p>
        </w:tc>
        <w:tc>
          <w:tcPr>
            <w:tcW w:w="1665" w:type="dxa"/>
          </w:tcPr>
          <w:p w14:paraId="2477BC0C" w14:textId="77777777" w:rsidR="008A6770" w:rsidRDefault="008212D8">
            <w:pPr>
              <w:pStyle w:val="TableParagraph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Lactate</w:t>
            </w:r>
          </w:p>
        </w:tc>
        <w:tc>
          <w:tcPr>
            <w:tcW w:w="1395" w:type="dxa"/>
          </w:tcPr>
          <w:p w14:paraId="2477BC0D" w14:textId="77777777" w:rsidR="008A6770" w:rsidRDefault="008212D8">
            <w:pPr>
              <w:pStyle w:val="TableParagraph"/>
              <w:ind w:left="221"/>
              <w:rPr>
                <w:sz w:val="20"/>
              </w:rPr>
            </w:pPr>
            <w:r>
              <w:rPr>
                <w:color w:val="465469"/>
                <w:spacing w:val="-4"/>
                <w:sz w:val="20"/>
              </w:rPr>
              <w:t>Food</w:t>
            </w:r>
          </w:p>
        </w:tc>
        <w:tc>
          <w:tcPr>
            <w:tcW w:w="1380" w:type="dxa"/>
          </w:tcPr>
          <w:p w14:paraId="2477BC0E" w14:textId="77777777" w:rsidR="008A6770" w:rsidRDefault="008212D8">
            <w:pPr>
              <w:pStyle w:val="TableParagraph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Mushroom</w:t>
            </w:r>
          </w:p>
          <w:p w14:paraId="2477BC0F" w14:textId="77777777" w:rsidR="008A6770" w:rsidRDefault="008212D8">
            <w:pPr>
              <w:pStyle w:val="TableParagraph"/>
              <w:spacing w:before="85"/>
              <w:rPr>
                <w:sz w:val="20"/>
              </w:rPr>
            </w:pPr>
            <w:r>
              <w:rPr>
                <w:color w:val="465469"/>
                <w:sz w:val="20"/>
              </w:rPr>
              <w:t>/</w:t>
            </w:r>
            <w:r>
              <w:rPr>
                <w:color w:val="465469"/>
                <w:spacing w:val="-1"/>
                <w:sz w:val="20"/>
              </w:rPr>
              <w:t xml:space="preserve"> </w:t>
            </w:r>
            <w:r>
              <w:rPr>
                <w:color w:val="465469"/>
                <w:spacing w:val="-2"/>
                <w:sz w:val="20"/>
              </w:rPr>
              <w:t>Insect</w:t>
            </w:r>
          </w:p>
        </w:tc>
        <w:tc>
          <w:tcPr>
            <w:tcW w:w="1155" w:type="dxa"/>
          </w:tcPr>
          <w:p w14:paraId="2477BC10" w14:textId="77777777" w:rsidR="008A6770" w:rsidRDefault="008212D8">
            <w:pPr>
              <w:pStyle w:val="TableParagraph"/>
              <w:ind w:left="0" w:right="127"/>
              <w:jc w:val="center"/>
              <w:rPr>
                <w:sz w:val="20"/>
              </w:rPr>
            </w:pPr>
            <w:r>
              <w:rPr>
                <w:color w:val="465469"/>
                <w:sz w:val="20"/>
              </w:rPr>
              <w:t>60</w:t>
            </w:r>
            <w:r>
              <w:rPr>
                <w:color w:val="465469"/>
                <w:spacing w:val="-2"/>
                <w:sz w:val="20"/>
              </w:rPr>
              <w:t xml:space="preserve"> </w:t>
            </w:r>
            <w:r>
              <w:rPr>
                <w:color w:val="465469"/>
                <w:spacing w:val="-5"/>
                <w:sz w:val="20"/>
              </w:rPr>
              <w:t>mV</w:t>
            </w:r>
          </w:p>
        </w:tc>
        <w:tc>
          <w:tcPr>
            <w:tcW w:w="1335" w:type="dxa"/>
          </w:tcPr>
          <w:p w14:paraId="2477BC11" w14:textId="77777777" w:rsidR="008A6770" w:rsidRDefault="008212D8">
            <w:pPr>
              <w:pStyle w:val="TableParagraph"/>
              <w:spacing w:line="336" w:lineRule="auto"/>
              <w:ind w:left="218" w:right="428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>Fully Water Soluble</w:t>
            </w:r>
          </w:p>
        </w:tc>
        <w:tc>
          <w:tcPr>
            <w:tcW w:w="1710" w:type="dxa"/>
          </w:tcPr>
          <w:p w14:paraId="2477BC12" w14:textId="77777777" w:rsidR="008A6770" w:rsidRDefault="008212D8">
            <w:pPr>
              <w:pStyle w:val="TableParagraph"/>
              <w:spacing w:line="336" w:lineRule="auto"/>
              <w:ind w:left="218" w:right="207"/>
              <w:rPr>
                <w:sz w:val="20"/>
              </w:rPr>
            </w:pPr>
            <w:r>
              <w:rPr>
                <w:color w:val="465469"/>
                <w:spacing w:val="-2"/>
                <w:sz w:val="20"/>
              </w:rPr>
              <w:t xml:space="preserve">Nutraceuticals </w:t>
            </w:r>
            <w:r>
              <w:rPr>
                <w:color w:val="465469"/>
                <w:spacing w:val="-10"/>
                <w:sz w:val="20"/>
              </w:rPr>
              <w:t xml:space="preserve">&amp; </w:t>
            </w:r>
            <w:r>
              <w:rPr>
                <w:color w:val="465469"/>
                <w:spacing w:val="-2"/>
                <w:sz w:val="20"/>
              </w:rPr>
              <w:t>Supplements</w:t>
            </w:r>
          </w:p>
        </w:tc>
      </w:tr>
    </w:tbl>
    <w:p w14:paraId="2477BC14" w14:textId="77777777" w:rsidR="008A6770" w:rsidRDefault="008212D8">
      <w:pPr>
        <w:spacing w:before="155"/>
        <w:ind w:left="66"/>
        <w:rPr>
          <w:i/>
          <w:sz w:val="19"/>
        </w:rPr>
      </w:pPr>
      <w:r>
        <w:rPr>
          <w:i/>
          <w:color w:val="64738B"/>
          <w:sz w:val="19"/>
        </w:rPr>
        <w:t>*</w:t>
      </w:r>
      <w:r>
        <w:rPr>
          <w:i/>
          <w:color w:val="64738B"/>
          <w:spacing w:val="-8"/>
          <w:sz w:val="19"/>
        </w:rPr>
        <w:t xml:space="preserve"> </w:t>
      </w:r>
      <w:r>
        <w:rPr>
          <w:i/>
          <w:color w:val="64738B"/>
          <w:sz w:val="19"/>
        </w:rPr>
        <w:t>Note:</w:t>
      </w:r>
      <w:r>
        <w:rPr>
          <w:i/>
          <w:color w:val="64738B"/>
          <w:spacing w:val="-12"/>
          <w:sz w:val="19"/>
        </w:rPr>
        <w:t xml:space="preserve"> </w:t>
      </w:r>
      <w:r>
        <w:rPr>
          <w:i/>
          <w:color w:val="64738B"/>
          <w:sz w:val="19"/>
        </w:rPr>
        <w:t>As</w:t>
      </w:r>
      <w:r>
        <w:rPr>
          <w:i/>
          <w:color w:val="64738B"/>
          <w:spacing w:val="-6"/>
          <w:sz w:val="19"/>
        </w:rPr>
        <w:t xml:space="preserve"> </w:t>
      </w:r>
      <w:r>
        <w:rPr>
          <w:i/>
          <w:color w:val="64738B"/>
          <w:sz w:val="19"/>
        </w:rPr>
        <w:t>presented</w:t>
      </w:r>
      <w:r>
        <w:rPr>
          <w:i/>
          <w:color w:val="64738B"/>
          <w:spacing w:val="-5"/>
          <w:sz w:val="19"/>
        </w:rPr>
        <w:t xml:space="preserve"> </w:t>
      </w:r>
      <w:r>
        <w:rPr>
          <w:i/>
          <w:color w:val="64738B"/>
          <w:sz w:val="19"/>
        </w:rPr>
        <w:t>on</w:t>
      </w:r>
      <w:r>
        <w:rPr>
          <w:i/>
          <w:color w:val="64738B"/>
          <w:spacing w:val="-6"/>
          <w:sz w:val="19"/>
        </w:rPr>
        <w:t xml:space="preserve"> </w:t>
      </w:r>
      <w:r>
        <w:rPr>
          <w:i/>
          <w:color w:val="64738B"/>
          <w:sz w:val="19"/>
        </w:rPr>
        <w:t>current</w:t>
      </w:r>
      <w:r>
        <w:rPr>
          <w:i/>
          <w:color w:val="64738B"/>
          <w:spacing w:val="-5"/>
          <w:sz w:val="19"/>
        </w:rPr>
        <w:t xml:space="preserve"> </w:t>
      </w:r>
      <w:r>
        <w:rPr>
          <w:i/>
          <w:color w:val="64738B"/>
          <w:sz w:val="19"/>
        </w:rPr>
        <w:t>product</w:t>
      </w:r>
      <w:r>
        <w:rPr>
          <w:i/>
          <w:color w:val="64738B"/>
          <w:spacing w:val="-6"/>
          <w:sz w:val="19"/>
        </w:rPr>
        <w:t xml:space="preserve"> </w:t>
      </w:r>
      <w:r>
        <w:rPr>
          <w:i/>
          <w:color w:val="64738B"/>
          <w:sz w:val="19"/>
        </w:rPr>
        <w:t>pages,</w:t>
      </w:r>
      <w:r>
        <w:rPr>
          <w:i/>
          <w:color w:val="64738B"/>
          <w:spacing w:val="-6"/>
          <w:sz w:val="19"/>
        </w:rPr>
        <w:t xml:space="preserve"> </w:t>
      </w:r>
      <w:r>
        <w:rPr>
          <w:i/>
          <w:color w:val="64738B"/>
          <w:sz w:val="19"/>
        </w:rPr>
        <w:t>specifications</w:t>
      </w:r>
      <w:r>
        <w:rPr>
          <w:i/>
          <w:color w:val="64738B"/>
          <w:spacing w:val="-5"/>
          <w:sz w:val="19"/>
        </w:rPr>
        <w:t xml:space="preserve"> </w:t>
      </w:r>
      <w:r>
        <w:rPr>
          <w:i/>
          <w:color w:val="64738B"/>
          <w:sz w:val="19"/>
        </w:rPr>
        <w:t>for</w:t>
      </w:r>
      <w:r>
        <w:rPr>
          <w:i/>
          <w:color w:val="64738B"/>
          <w:spacing w:val="-6"/>
          <w:sz w:val="19"/>
        </w:rPr>
        <w:t xml:space="preserve"> </w:t>
      </w:r>
      <w:r>
        <w:rPr>
          <w:i/>
          <w:color w:val="64738B"/>
          <w:sz w:val="19"/>
        </w:rPr>
        <w:t>Chitosan</w:t>
      </w:r>
      <w:r>
        <w:rPr>
          <w:i/>
          <w:color w:val="64738B"/>
          <w:spacing w:val="-12"/>
          <w:sz w:val="19"/>
        </w:rPr>
        <w:t xml:space="preserve"> </w:t>
      </w:r>
      <w:r>
        <w:rPr>
          <w:i/>
          <w:color w:val="64738B"/>
          <w:sz w:val="19"/>
        </w:rPr>
        <w:t>AG</w:t>
      </w:r>
      <w:r>
        <w:rPr>
          <w:i/>
          <w:color w:val="64738B"/>
          <w:spacing w:val="-5"/>
          <w:sz w:val="19"/>
        </w:rPr>
        <w:t xml:space="preserve"> </w:t>
      </w:r>
      <w:r>
        <w:rPr>
          <w:i/>
          <w:color w:val="64738B"/>
          <w:sz w:val="19"/>
        </w:rPr>
        <w:t>publicly</w:t>
      </w:r>
      <w:r>
        <w:rPr>
          <w:i/>
          <w:color w:val="64738B"/>
          <w:spacing w:val="-6"/>
          <w:sz w:val="19"/>
        </w:rPr>
        <w:t xml:space="preserve"> </w:t>
      </w:r>
      <w:r>
        <w:rPr>
          <w:i/>
          <w:color w:val="64738B"/>
          <w:sz w:val="19"/>
        </w:rPr>
        <w:t>list</w:t>
      </w:r>
      <w:r>
        <w:rPr>
          <w:i/>
          <w:color w:val="64738B"/>
          <w:spacing w:val="-6"/>
          <w:sz w:val="19"/>
        </w:rPr>
        <w:t xml:space="preserve"> </w:t>
      </w:r>
      <w:r>
        <w:rPr>
          <w:i/>
          <w:color w:val="64738B"/>
          <w:sz w:val="19"/>
        </w:rPr>
        <w:t>a</w:t>
      </w:r>
      <w:r>
        <w:rPr>
          <w:i/>
          <w:color w:val="64738B"/>
          <w:spacing w:val="-5"/>
          <w:sz w:val="19"/>
        </w:rPr>
        <w:t xml:space="preserve"> </w:t>
      </w:r>
      <w:r>
        <w:rPr>
          <w:i/>
          <w:color w:val="64738B"/>
          <w:sz w:val="19"/>
        </w:rPr>
        <w:t>molecular</w:t>
      </w:r>
      <w:r>
        <w:rPr>
          <w:i/>
          <w:color w:val="64738B"/>
          <w:spacing w:val="-6"/>
          <w:sz w:val="19"/>
        </w:rPr>
        <w:t xml:space="preserve"> </w:t>
      </w:r>
      <w:r>
        <w:rPr>
          <w:i/>
          <w:color w:val="64738B"/>
          <w:sz w:val="19"/>
        </w:rPr>
        <w:t>weight</w:t>
      </w:r>
      <w:r>
        <w:rPr>
          <w:i/>
          <w:color w:val="64738B"/>
          <w:spacing w:val="-5"/>
          <w:sz w:val="19"/>
        </w:rPr>
        <w:t xml:space="preserve"> of</w:t>
      </w:r>
    </w:p>
    <w:p w14:paraId="2477BC15" w14:textId="77777777" w:rsidR="008A6770" w:rsidRDefault="008212D8">
      <w:pPr>
        <w:spacing w:before="82"/>
        <w:ind w:left="66"/>
        <w:rPr>
          <w:i/>
          <w:sz w:val="19"/>
        </w:rPr>
      </w:pPr>
      <w:r>
        <w:rPr>
          <w:i/>
          <w:color w:val="64738B"/>
          <w:sz w:val="19"/>
        </w:rPr>
        <w:t>&lt;</w:t>
      </w:r>
      <w:r>
        <w:rPr>
          <w:i/>
          <w:color w:val="64738B"/>
          <w:spacing w:val="-4"/>
          <w:sz w:val="19"/>
        </w:rPr>
        <w:t xml:space="preserve"> </w:t>
      </w:r>
      <w:r>
        <w:rPr>
          <w:i/>
          <w:color w:val="64738B"/>
          <w:sz w:val="19"/>
        </w:rPr>
        <w:t>3000</w:t>
      </w:r>
      <w:r>
        <w:rPr>
          <w:i/>
          <w:color w:val="64738B"/>
          <w:spacing w:val="-4"/>
          <w:sz w:val="19"/>
        </w:rPr>
        <w:t xml:space="preserve"> </w:t>
      </w:r>
      <w:r>
        <w:rPr>
          <w:i/>
          <w:color w:val="64738B"/>
          <w:sz w:val="19"/>
        </w:rPr>
        <w:t>Da</w:t>
      </w:r>
      <w:r>
        <w:rPr>
          <w:i/>
          <w:color w:val="64738B"/>
          <w:spacing w:val="-4"/>
          <w:sz w:val="19"/>
        </w:rPr>
        <w:t xml:space="preserve"> </w:t>
      </w:r>
      <w:r>
        <w:rPr>
          <w:i/>
          <w:color w:val="64738B"/>
          <w:sz w:val="19"/>
        </w:rPr>
        <w:t>and</w:t>
      </w:r>
      <w:r>
        <w:rPr>
          <w:i/>
          <w:color w:val="64738B"/>
          <w:spacing w:val="-4"/>
          <w:sz w:val="19"/>
        </w:rPr>
        <w:t xml:space="preserve"> </w:t>
      </w:r>
      <w:r>
        <w:rPr>
          <w:i/>
          <w:color w:val="64738B"/>
          <w:sz w:val="19"/>
        </w:rPr>
        <w:t>a</w:t>
      </w:r>
      <w:r>
        <w:rPr>
          <w:i/>
          <w:color w:val="64738B"/>
          <w:spacing w:val="-4"/>
          <w:sz w:val="19"/>
        </w:rPr>
        <w:t xml:space="preserve"> </w:t>
      </w:r>
      <w:r>
        <w:rPr>
          <w:i/>
          <w:color w:val="64738B"/>
          <w:sz w:val="19"/>
        </w:rPr>
        <w:t>Degree</w:t>
      </w:r>
      <w:r>
        <w:rPr>
          <w:i/>
          <w:color w:val="64738B"/>
          <w:spacing w:val="-4"/>
          <w:sz w:val="19"/>
        </w:rPr>
        <w:t xml:space="preserve"> </w:t>
      </w:r>
      <w:r>
        <w:rPr>
          <w:i/>
          <w:color w:val="64738B"/>
          <w:sz w:val="19"/>
        </w:rPr>
        <w:t>of</w:t>
      </w:r>
      <w:r>
        <w:rPr>
          <w:i/>
          <w:color w:val="64738B"/>
          <w:spacing w:val="-4"/>
          <w:sz w:val="19"/>
        </w:rPr>
        <w:t xml:space="preserve"> </w:t>
      </w:r>
      <w:r>
        <w:rPr>
          <w:i/>
          <w:color w:val="64738B"/>
          <w:sz w:val="19"/>
        </w:rPr>
        <w:t>Deacetylation</w:t>
      </w:r>
      <w:r>
        <w:rPr>
          <w:i/>
          <w:color w:val="64738B"/>
          <w:spacing w:val="-4"/>
          <w:sz w:val="19"/>
        </w:rPr>
        <w:t xml:space="preserve"> </w:t>
      </w:r>
      <w:r>
        <w:rPr>
          <w:i/>
          <w:color w:val="64738B"/>
          <w:sz w:val="19"/>
        </w:rPr>
        <w:t>(DDA)</w:t>
      </w:r>
      <w:r>
        <w:rPr>
          <w:i/>
          <w:color w:val="64738B"/>
          <w:spacing w:val="-4"/>
          <w:sz w:val="19"/>
        </w:rPr>
        <w:t xml:space="preserve"> </w:t>
      </w:r>
      <w:r>
        <w:rPr>
          <w:i/>
          <w:color w:val="64738B"/>
          <w:sz w:val="19"/>
        </w:rPr>
        <w:t>of</w:t>
      </w:r>
      <w:r>
        <w:rPr>
          <w:i/>
          <w:color w:val="64738B"/>
          <w:spacing w:val="-3"/>
          <w:sz w:val="19"/>
        </w:rPr>
        <w:t xml:space="preserve"> </w:t>
      </w:r>
      <w:r>
        <w:rPr>
          <w:i/>
          <w:color w:val="64738B"/>
          <w:spacing w:val="-4"/>
          <w:sz w:val="19"/>
        </w:rPr>
        <w:t>90%.</w:t>
      </w:r>
    </w:p>
    <w:p w14:paraId="2477BC16" w14:textId="77777777" w:rsidR="008A6770" w:rsidRDefault="008A6770">
      <w:pPr>
        <w:pStyle w:val="BodyText"/>
        <w:rPr>
          <w:i/>
          <w:sz w:val="19"/>
        </w:rPr>
      </w:pPr>
    </w:p>
    <w:p w14:paraId="2477BC17" w14:textId="77777777" w:rsidR="008A6770" w:rsidRDefault="008A6770">
      <w:pPr>
        <w:pStyle w:val="BodyText"/>
        <w:spacing w:before="152"/>
        <w:rPr>
          <w:i/>
          <w:sz w:val="19"/>
        </w:rPr>
      </w:pPr>
    </w:p>
    <w:p w14:paraId="2477BC18" w14:textId="77777777" w:rsidR="008A6770" w:rsidRDefault="008212D8">
      <w:pPr>
        <w:pStyle w:val="Heading2"/>
        <w:spacing w:before="1"/>
      </w:pPr>
      <w:r>
        <w:rPr>
          <w:color w:val="112140"/>
        </w:rPr>
        <w:t>Commercial</w:t>
      </w:r>
      <w:r>
        <w:rPr>
          <w:color w:val="112140"/>
          <w:spacing w:val="-20"/>
        </w:rPr>
        <w:t xml:space="preserve"> </w:t>
      </w:r>
      <w:r>
        <w:rPr>
          <w:color w:val="112140"/>
          <w:spacing w:val="-2"/>
        </w:rPr>
        <w:t>Applications</w:t>
      </w:r>
    </w:p>
    <w:p w14:paraId="2477BC19" w14:textId="77777777" w:rsidR="008A6770" w:rsidRDefault="008212D8">
      <w:pPr>
        <w:pStyle w:val="BodyText"/>
        <w:spacing w:before="6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477BC5E" wp14:editId="2477BC5F">
                <wp:simplePos x="0" y="0"/>
                <wp:positionH relativeFrom="page">
                  <wp:posOffset>761999</wp:posOffset>
                </wp:positionH>
                <wp:positionV relativeFrom="paragraph">
                  <wp:posOffset>99761</wp:posOffset>
                </wp:positionV>
                <wp:extent cx="604837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9525">
                              <a:moveTo>
                                <a:pt x="60483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7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10120" id="Graphic 13" o:spid="_x0000_s1026" style="position:absolute;margin-left:60pt;margin-top:7.85pt;width:476.25pt;height:.7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" path="m6048374,9524l,9524,,,6048374,r,9524xe" fillcolor="#e2e7f0" stroked="f">
                <v:path arrowok="t"/>
                <w10:wrap type="topAndBottom" anchorx="page"/>
              </v:shape>
            </w:pict>
          </mc:Fallback>
        </mc:AlternateContent>
      </w:r>
    </w:p>
    <w:p w14:paraId="2477BC1A" w14:textId="77777777" w:rsidR="008A6770" w:rsidRDefault="008A6770">
      <w:pPr>
        <w:pStyle w:val="BodyText"/>
        <w:spacing w:before="33"/>
        <w:rPr>
          <w:b/>
          <w:sz w:val="32"/>
        </w:rPr>
      </w:pPr>
    </w:p>
    <w:p w14:paraId="2477BC1B" w14:textId="77777777" w:rsidR="008A6770" w:rsidRDefault="008212D8">
      <w:pPr>
        <w:pStyle w:val="Heading3"/>
      </w:pPr>
      <w:r>
        <w:rPr>
          <w:color w:val="1A365C"/>
        </w:rPr>
        <w:t>Chitosan</w:t>
      </w:r>
      <w:r>
        <w:rPr>
          <w:color w:val="1A365C"/>
          <w:spacing w:val="-15"/>
        </w:rPr>
        <w:t xml:space="preserve"> </w:t>
      </w:r>
      <w:r>
        <w:rPr>
          <w:color w:val="1A365C"/>
        </w:rPr>
        <w:t>AG:</w:t>
      </w:r>
      <w:r>
        <w:rPr>
          <w:color w:val="1A365C"/>
          <w:spacing w:val="-15"/>
        </w:rPr>
        <w:t xml:space="preserve"> </w:t>
      </w:r>
      <w:r>
        <w:rPr>
          <w:color w:val="1A365C"/>
        </w:rPr>
        <w:t>Agricultural</w:t>
      </w:r>
      <w:r>
        <w:rPr>
          <w:color w:val="1A365C"/>
          <w:spacing w:val="-6"/>
        </w:rPr>
        <w:t xml:space="preserve"> </w:t>
      </w:r>
      <w:r>
        <w:rPr>
          <w:color w:val="1A365C"/>
          <w:spacing w:val="-2"/>
        </w:rPr>
        <w:t>Efficacy</w:t>
      </w:r>
    </w:p>
    <w:p w14:paraId="2477BC1C" w14:textId="77777777" w:rsidR="008A6770" w:rsidRDefault="008212D8">
      <w:pPr>
        <w:pStyle w:val="BodyText"/>
        <w:spacing w:before="2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0" distR="0" simplePos="0" relativeHeight="487594496" behindDoc="1" locked="0" layoutInCell="1" allowOverlap="1" wp14:anchorId="2477BC60" wp14:editId="2477BC61">
            <wp:simplePos x="0" y="0"/>
            <wp:positionH relativeFrom="page">
              <wp:posOffset>761999</wp:posOffset>
            </wp:positionH>
            <wp:positionV relativeFrom="paragraph">
              <wp:posOffset>155610</wp:posOffset>
            </wp:positionV>
            <wp:extent cx="6067425" cy="3324225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77BC1D" w14:textId="77777777" w:rsidR="008A6770" w:rsidRDefault="008212D8">
      <w:pPr>
        <w:pStyle w:val="BodyText"/>
        <w:spacing w:before="273" w:line="331" w:lineRule="auto"/>
        <w:ind w:left="66" w:right="341"/>
      </w:pPr>
      <w:r>
        <w:rPr>
          <w:color w:val="465469"/>
        </w:rPr>
        <w:t>Engineered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as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a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water-soluble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hydrochloride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salt,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Chitosan</w:t>
      </w:r>
      <w:r>
        <w:rPr>
          <w:color w:val="465469"/>
          <w:spacing w:val="-16"/>
        </w:rPr>
        <w:t xml:space="preserve"> </w:t>
      </w:r>
      <w:r>
        <w:rPr>
          <w:color w:val="465469"/>
        </w:rPr>
        <w:t>AG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delivers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high-charge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 xml:space="preserve">performance designed for modern crop inputs. Its low molecular weight structure supports efficient integration into agronomic practices without the solubility limitations of standard high-molecular-weight </w:t>
      </w:r>
      <w:r>
        <w:rPr>
          <w:color w:val="465469"/>
          <w:spacing w:val="-2"/>
        </w:rPr>
        <w:t>chitosan.</w:t>
      </w:r>
    </w:p>
    <w:p w14:paraId="2477BC1E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before="224"/>
        <w:ind w:left="666"/>
      </w:pPr>
      <w:r>
        <w:rPr>
          <w:color w:val="465469"/>
        </w:rPr>
        <w:t>Enhances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early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seedling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vigor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seed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coating</w:t>
      </w:r>
      <w:r>
        <w:rPr>
          <w:color w:val="465469"/>
          <w:spacing w:val="-5"/>
        </w:rPr>
        <w:t xml:space="preserve"> </w:t>
      </w:r>
      <w:r>
        <w:rPr>
          <w:color w:val="465469"/>
          <w:spacing w:val="-2"/>
        </w:rPr>
        <w:t>performance.</w:t>
      </w:r>
    </w:p>
    <w:p w14:paraId="2477BC1F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before="107"/>
        <w:ind w:left="666"/>
      </w:pPr>
      <w:r>
        <w:rPr>
          <w:color w:val="465469"/>
        </w:rPr>
        <w:t>Integrates</w:t>
      </w:r>
      <w:r>
        <w:rPr>
          <w:color w:val="465469"/>
          <w:spacing w:val="-10"/>
        </w:rPr>
        <w:t xml:space="preserve"> </w:t>
      </w:r>
      <w:r>
        <w:rPr>
          <w:color w:val="465469"/>
        </w:rPr>
        <w:t>seamlessly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into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liquid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foliar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fertilizers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irrigation</w:t>
      </w:r>
      <w:r>
        <w:rPr>
          <w:color w:val="465469"/>
          <w:spacing w:val="-7"/>
        </w:rPr>
        <w:t xml:space="preserve"> </w:t>
      </w:r>
      <w:r>
        <w:rPr>
          <w:color w:val="465469"/>
          <w:spacing w:val="-2"/>
        </w:rPr>
        <w:t>lines.</w:t>
      </w:r>
    </w:p>
    <w:p w14:paraId="2477BC20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before="92"/>
        <w:ind w:left="666"/>
      </w:pPr>
      <w:r>
        <w:rPr>
          <w:color w:val="465469"/>
        </w:rPr>
        <w:t>Acts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as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a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functional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elicitor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in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sustainable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crop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protection</w:t>
      </w:r>
      <w:r>
        <w:rPr>
          <w:color w:val="465469"/>
          <w:spacing w:val="-5"/>
        </w:rPr>
        <w:t xml:space="preserve"> </w:t>
      </w:r>
      <w:r>
        <w:rPr>
          <w:color w:val="465469"/>
          <w:spacing w:val="-2"/>
        </w:rPr>
        <w:t>protocols.</w:t>
      </w:r>
    </w:p>
    <w:p w14:paraId="2477BC21" w14:textId="77777777" w:rsidR="008A6770" w:rsidRDefault="008A6770">
      <w:pPr>
        <w:pStyle w:val="ListParagraph"/>
        <w:sectPr w:rsidR="008A6770">
          <w:pgSz w:w="11920" w:h="16860"/>
          <w:pgMar w:top="0" w:right="708" w:bottom="0" w:left="1133" w:header="720" w:footer="720" w:gutter="0"/>
          <w:cols w:space="720"/>
        </w:sectPr>
      </w:pPr>
    </w:p>
    <w:p w14:paraId="2477BC22" w14:textId="77777777" w:rsidR="008A6770" w:rsidRDefault="008212D8">
      <w:pPr>
        <w:pStyle w:val="Heading3"/>
        <w:spacing w:before="23"/>
      </w:pPr>
      <w:r>
        <w:rPr>
          <w:color w:val="1A365C"/>
        </w:rPr>
        <w:lastRenderedPageBreak/>
        <w:t>Chitosan</w:t>
      </w:r>
      <w:r>
        <w:rPr>
          <w:color w:val="1A365C"/>
          <w:spacing w:val="-5"/>
        </w:rPr>
        <w:t xml:space="preserve"> </w:t>
      </w:r>
      <w:r>
        <w:rPr>
          <w:color w:val="1A365C"/>
        </w:rPr>
        <w:t>IG:</w:t>
      </w:r>
      <w:r>
        <w:rPr>
          <w:color w:val="1A365C"/>
          <w:spacing w:val="-5"/>
        </w:rPr>
        <w:t xml:space="preserve"> </w:t>
      </w:r>
      <w:r>
        <w:rPr>
          <w:color w:val="1A365C"/>
        </w:rPr>
        <w:t>Industrial</w:t>
      </w:r>
      <w:r>
        <w:rPr>
          <w:color w:val="1A365C"/>
          <w:spacing w:val="-5"/>
        </w:rPr>
        <w:t xml:space="preserve"> </w:t>
      </w:r>
      <w:r>
        <w:rPr>
          <w:color w:val="1A365C"/>
          <w:spacing w:val="-2"/>
        </w:rPr>
        <w:t>Performance</w:t>
      </w:r>
    </w:p>
    <w:p w14:paraId="2477BC23" w14:textId="77777777" w:rsidR="008A6770" w:rsidRDefault="008212D8">
      <w:pPr>
        <w:pStyle w:val="BodyText"/>
        <w:spacing w:before="6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5008" behindDoc="1" locked="0" layoutInCell="1" allowOverlap="1" wp14:anchorId="2477BC62" wp14:editId="2477BC63">
            <wp:simplePos x="0" y="0"/>
            <wp:positionH relativeFrom="page">
              <wp:posOffset>761999</wp:posOffset>
            </wp:positionH>
            <wp:positionV relativeFrom="paragraph">
              <wp:posOffset>165369</wp:posOffset>
            </wp:positionV>
            <wp:extent cx="6067425" cy="401955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77BC24" w14:textId="77777777" w:rsidR="008A6770" w:rsidRDefault="008212D8">
      <w:pPr>
        <w:pStyle w:val="BodyText"/>
        <w:spacing w:before="273" w:line="333" w:lineRule="auto"/>
        <w:ind w:left="66" w:right="588"/>
      </w:pPr>
      <w:r>
        <w:rPr>
          <w:color w:val="465469"/>
        </w:rPr>
        <w:t>Chitosan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IG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leverages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strong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electrostatic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binding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capacity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to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serve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as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a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potent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cationic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polymer in industrial settings. It offers an eco-friendly, biodegradable alternative to specific synthetic flocculants and resins in heavy-duty applications.</w:t>
      </w:r>
    </w:p>
    <w:p w14:paraId="2477BC25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before="220"/>
        <w:ind w:left="666"/>
      </w:pPr>
      <w:r>
        <w:rPr>
          <w:color w:val="465469"/>
        </w:rPr>
        <w:t>Flocculation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of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suspended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solids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comprehensive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wastewater</w:t>
      </w:r>
      <w:r>
        <w:rPr>
          <w:color w:val="465469"/>
          <w:spacing w:val="-7"/>
        </w:rPr>
        <w:t xml:space="preserve"> </w:t>
      </w:r>
      <w:r>
        <w:rPr>
          <w:color w:val="465469"/>
          <w:spacing w:val="-2"/>
        </w:rPr>
        <w:t>clarification.</w:t>
      </w:r>
    </w:p>
    <w:p w14:paraId="2477BC26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before="92"/>
        <w:ind w:left="666"/>
      </w:pPr>
      <w:r>
        <w:rPr>
          <w:color w:val="465469"/>
        </w:rPr>
        <w:t>Binding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capabilities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for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heavy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metal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contaminant</w:t>
      </w:r>
      <w:r>
        <w:rPr>
          <w:color w:val="465469"/>
          <w:spacing w:val="-6"/>
        </w:rPr>
        <w:t xml:space="preserve"> </w:t>
      </w:r>
      <w:r>
        <w:rPr>
          <w:color w:val="465469"/>
          <w:spacing w:val="-2"/>
        </w:rPr>
        <w:t>remediation.</w:t>
      </w:r>
    </w:p>
    <w:p w14:paraId="2477BC27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before="107" w:line="326" w:lineRule="auto"/>
        <w:ind w:left="666" w:right="1391"/>
      </w:pPr>
      <w:r>
        <w:rPr>
          <w:color w:val="465469"/>
        </w:rPr>
        <w:t>Bio-based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structural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component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for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sustainable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material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engineering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 xml:space="preserve">industrial </w:t>
      </w:r>
      <w:r>
        <w:rPr>
          <w:color w:val="465469"/>
          <w:spacing w:val="-2"/>
        </w:rPr>
        <w:t>coatings.</w:t>
      </w:r>
    </w:p>
    <w:p w14:paraId="2477BC28" w14:textId="77777777" w:rsidR="008A6770" w:rsidRDefault="008A6770">
      <w:pPr>
        <w:pStyle w:val="BodyText"/>
      </w:pPr>
    </w:p>
    <w:p w14:paraId="2477BC29" w14:textId="77777777" w:rsidR="008A6770" w:rsidRDefault="008A6770">
      <w:pPr>
        <w:pStyle w:val="BodyText"/>
        <w:spacing w:before="119"/>
      </w:pPr>
    </w:p>
    <w:p w14:paraId="2477BC2A" w14:textId="77777777" w:rsidR="008A6770" w:rsidRDefault="008212D8">
      <w:pPr>
        <w:pStyle w:val="Heading3"/>
      </w:pPr>
      <w:r>
        <w:rPr>
          <w:color w:val="1A365C"/>
        </w:rPr>
        <w:t>Chitosan</w:t>
      </w:r>
      <w:r>
        <w:rPr>
          <w:color w:val="1A365C"/>
          <w:spacing w:val="-7"/>
        </w:rPr>
        <w:t xml:space="preserve"> </w:t>
      </w:r>
      <w:r>
        <w:rPr>
          <w:color w:val="1A365C"/>
        </w:rPr>
        <w:t>FG:</w:t>
      </w:r>
      <w:r>
        <w:rPr>
          <w:color w:val="1A365C"/>
          <w:spacing w:val="-4"/>
        </w:rPr>
        <w:t xml:space="preserve"> </w:t>
      </w:r>
      <w:r>
        <w:rPr>
          <w:color w:val="1A365C"/>
        </w:rPr>
        <w:t>Food</w:t>
      </w:r>
      <w:r>
        <w:rPr>
          <w:color w:val="1A365C"/>
          <w:spacing w:val="-4"/>
        </w:rPr>
        <w:t xml:space="preserve"> </w:t>
      </w:r>
      <w:r>
        <w:rPr>
          <w:color w:val="1A365C"/>
        </w:rPr>
        <w:t>&amp;</w:t>
      </w:r>
      <w:r>
        <w:rPr>
          <w:color w:val="1A365C"/>
          <w:spacing w:val="-4"/>
        </w:rPr>
        <w:t xml:space="preserve"> </w:t>
      </w:r>
      <w:r>
        <w:rPr>
          <w:color w:val="1A365C"/>
        </w:rPr>
        <w:t>Nutritional</w:t>
      </w:r>
      <w:r>
        <w:rPr>
          <w:color w:val="1A365C"/>
          <w:spacing w:val="-4"/>
        </w:rPr>
        <w:t xml:space="preserve"> Grade</w:t>
      </w:r>
    </w:p>
    <w:p w14:paraId="2477BC2B" w14:textId="77777777" w:rsidR="008A6770" w:rsidRDefault="008212D8">
      <w:pPr>
        <w:pStyle w:val="BodyText"/>
        <w:spacing w:before="2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0" distR="0" simplePos="0" relativeHeight="487595520" behindDoc="1" locked="0" layoutInCell="1" allowOverlap="1" wp14:anchorId="2477BC64" wp14:editId="2477BC65">
            <wp:simplePos x="0" y="0"/>
            <wp:positionH relativeFrom="page">
              <wp:posOffset>761999</wp:posOffset>
            </wp:positionH>
            <wp:positionV relativeFrom="paragraph">
              <wp:posOffset>155631</wp:posOffset>
            </wp:positionV>
            <wp:extent cx="5946076" cy="3341751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076" cy="334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77BC2C" w14:textId="77777777" w:rsidR="008A6770" w:rsidRDefault="008A6770">
      <w:pPr>
        <w:pStyle w:val="BodyText"/>
        <w:rPr>
          <w:b/>
          <w:sz w:val="19"/>
        </w:rPr>
        <w:sectPr w:rsidR="008A6770">
          <w:pgSz w:w="11920" w:h="16860"/>
          <w:pgMar w:top="0" w:right="708" w:bottom="280" w:left="1133" w:header="720" w:footer="720" w:gutter="0"/>
          <w:cols w:space="720"/>
        </w:sectPr>
      </w:pPr>
    </w:p>
    <w:p w14:paraId="2477BC2D" w14:textId="77777777" w:rsidR="008A6770" w:rsidRDefault="008212D8">
      <w:pPr>
        <w:pStyle w:val="BodyText"/>
        <w:spacing w:before="16" w:line="333" w:lineRule="auto"/>
        <w:ind w:left="66" w:right="341"/>
      </w:pPr>
      <w:r>
        <w:rPr>
          <w:color w:val="465469"/>
        </w:rPr>
        <w:lastRenderedPageBreak/>
        <w:t>Formulated as a lactate salt for superior bioavailability and stability, Chitosan FG meets the stringent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demands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of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the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nutraceutical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sector.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Its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refined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oligosaccharide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structure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supports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rapid absorption and functional efficacy.</w:t>
      </w:r>
    </w:p>
    <w:p w14:paraId="2477BC2E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before="220"/>
        <w:ind w:left="666"/>
      </w:pPr>
      <w:r>
        <w:rPr>
          <w:color w:val="465469"/>
        </w:rPr>
        <w:t>Bioactive</w:t>
      </w:r>
      <w:r>
        <w:rPr>
          <w:color w:val="465469"/>
          <w:spacing w:val="-10"/>
        </w:rPr>
        <w:t xml:space="preserve"> </w:t>
      </w:r>
      <w:r>
        <w:rPr>
          <w:color w:val="465469"/>
        </w:rPr>
        <w:t>ingredient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for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functional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food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matrices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nutritional</w:t>
      </w:r>
      <w:r>
        <w:rPr>
          <w:color w:val="465469"/>
          <w:spacing w:val="-7"/>
        </w:rPr>
        <w:t xml:space="preserve"> </w:t>
      </w:r>
      <w:r>
        <w:rPr>
          <w:color w:val="465469"/>
          <w:spacing w:val="-2"/>
        </w:rPr>
        <w:t>drinks.</w:t>
      </w:r>
    </w:p>
    <w:p w14:paraId="2477BC2F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before="107"/>
        <w:ind w:left="666"/>
      </w:pPr>
      <w:r>
        <w:rPr>
          <w:color w:val="465469"/>
        </w:rPr>
        <w:t>Digestive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support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gut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microbiome</w:t>
      </w:r>
      <w:r>
        <w:rPr>
          <w:color w:val="465469"/>
          <w:spacing w:val="-6"/>
        </w:rPr>
        <w:t xml:space="preserve"> </w:t>
      </w:r>
      <w:r>
        <w:rPr>
          <w:color w:val="465469"/>
          <w:spacing w:val="-2"/>
        </w:rPr>
        <w:t>formulations.</w:t>
      </w:r>
    </w:p>
    <w:p w14:paraId="2477BC30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before="92"/>
        <w:ind w:left="666"/>
      </w:pPr>
      <w:r>
        <w:rPr>
          <w:color w:val="465469"/>
        </w:rPr>
        <w:t>Integration</w:t>
      </w:r>
      <w:r>
        <w:rPr>
          <w:color w:val="465469"/>
          <w:spacing w:val="-11"/>
        </w:rPr>
        <w:t xml:space="preserve"> </w:t>
      </w:r>
      <w:r>
        <w:rPr>
          <w:color w:val="465469"/>
        </w:rPr>
        <w:t>into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metabolic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wellness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dietary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supplements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8"/>
        </w:rPr>
        <w:t xml:space="preserve"> </w:t>
      </w:r>
      <w:r>
        <w:rPr>
          <w:color w:val="465469"/>
        </w:rPr>
        <w:t>encapsulated</w:t>
      </w:r>
      <w:r>
        <w:rPr>
          <w:color w:val="465469"/>
          <w:spacing w:val="-8"/>
        </w:rPr>
        <w:t xml:space="preserve"> </w:t>
      </w:r>
      <w:r>
        <w:rPr>
          <w:color w:val="465469"/>
          <w:spacing w:val="-2"/>
        </w:rPr>
        <w:t>powders.</w:t>
      </w:r>
    </w:p>
    <w:p w14:paraId="2477BC31" w14:textId="77777777" w:rsidR="008A6770" w:rsidRDefault="008A6770">
      <w:pPr>
        <w:pStyle w:val="BodyText"/>
      </w:pPr>
    </w:p>
    <w:p w14:paraId="2477BC32" w14:textId="77777777" w:rsidR="008A6770" w:rsidRDefault="008A6770">
      <w:pPr>
        <w:pStyle w:val="BodyText"/>
        <w:spacing w:before="212"/>
      </w:pPr>
    </w:p>
    <w:p w14:paraId="2477BC33" w14:textId="77777777" w:rsidR="008A6770" w:rsidRDefault="008212D8">
      <w:pPr>
        <w:pStyle w:val="Heading2"/>
      </w:pPr>
      <w:r>
        <w:rPr>
          <w:color w:val="112140"/>
        </w:rPr>
        <w:t>Built</w:t>
      </w:r>
      <w:r>
        <w:rPr>
          <w:color w:val="112140"/>
          <w:spacing w:val="-3"/>
        </w:rPr>
        <w:t xml:space="preserve"> </w:t>
      </w:r>
      <w:r>
        <w:rPr>
          <w:color w:val="112140"/>
        </w:rPr>
        <w:t>for</w:t>
      </w:r>
      <w:r>
        <w:rPr>
          <w:color w:val="112140"/>
          <w:spacing w:val="-2"/>
        </w:rPr>
        <w:t xml:space="preserve"> Formulators</w:t>
      </w:r>
    </w:p>
    <w:p w14:paraId="2477BC34" w14:textId="77777777" w:rsidR="008A6770" w:rsidRDefault="008212D8">
      <w:pPr>
        <w:pStyle w:val="BodyText"/>
        <w:spacing w:before="7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2477BC66" wp14:editId="2477BC67">
                <wp:simplePos x="0" y="0"/>
                <wp:positionH relativeFrom="page">
                  <wp:posOffset>761999</wp:posOffset>
                </wp:positionH>
                <wp:positionV relativeFrom="paragraph">
                  <wp:posOffset>100086</wp:posOffset>
                </wp:positionV>
                <wp:extent cx="6048375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9525">
                              <a:moveTo>
                                <a:pt x="60483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7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B7A4B" id="Graphic 17" o:spid="_x0000_s1026" style="position:absolute;margin-left:60pt;margin-top:7.9pt;width:476.25pt;height: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" path="m6048374,9524l,9524,,,6048374,r,9524xe" fillcolor="#e2e7f0" stroked="f">
                <v:path arrowok="t"/>
                <w10:wrap type="topAndBottom" anchorx="page"/>
              </v:shape>
            </w:pict>
          </mc:Fallback>
        </mc:AlternateContent>
      </w:r>
    </w:p>
    <w:p w14:paraId="2477BC35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before="243" w:line="340" w:lineRule="auto"/>
        <w:ind w:left="666" w:right="793"/>
      </w:pPr>
      <w:r>
        <w:rPr>
          <w:b/>
          <w:color w:val="465469"/>
        </w:rPr>
        <w:t>Liquid</w:t>
      </w:r>
      <w:r>
        <w:rPr>
          <w:b/>
          <w:color w:val="465469"/>
          <w:spacing w:val="-4"/>
        </w:rPr>
        <w:t xml:space="preserve"> </w:t>
      </w:r>
      <w:r>
        <w:rPr>
          <w:b/>
          <w:color w:val="465469"/>
        </w:rPr>
        <w:t>Fertilizers</w:t>
      </w:r>
      <w:r>
        <w:rPr>
          <w:b/>
          <w:color w:val="465469"/>
          <w:spacing w:val="-4"/>
        </w:rPr>
        <w:t xml:space="preserve"> </w:t>
      </w:r>
      <w:r>
        <w:rPr>
          <w:b/>
          <w:color w:val="465469"/>
        </w:rPr>
        <w:t>&amp;</w:t>
      </w:r>
      <w:r>
        <w:rPr>
          <w:b/>
          <w:color w:val="465469"/>
          <w:spacing w:val="-4"/>
        </w:rPr>
        <w:t xml:space="preserve"> </w:t>
      </w:r>
      <w:r>
        <w:rPr>
          <w:b/>
          <w:color w:val="465469"/>
        </w:rPr>
        <w:t>Sprays:</w:t>
      </w:r>
      <w:r>
        <w:rPr>
          <w:b/>
          <w:color w:val="465469"/>
          <w:spacing w:val="-3"/>
        </w:rPr>
        <w:t xml:space="preserve"> </w:t>
      </w:r>
      <w:r>
        <w:rPr>
          <w:color w:val="465469"/>
        </w:rPr>
        <w:t>High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water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solubility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prevents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nozzle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clogging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ensures uniform distribution of the cationic polymer across leaf surfaces.</w:t>
      </w:r>
    </w:p>
    <w:p w14:paraId="2477BC36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line="340" w:lineRule="auto"/>
        <w:ind w:left="666" w:right="618"/>
      </w:pPr>
      <w:r>
        <w:rPr>
          <w:b/>
          <w:color w:val="465469"/>
        </w:rPr>
        <w:t>Water</w:t>
      </w:r>
      <w:r>
        <w:rPr>
          <w:b/>
          <w:color w:val="465469"/>
          <w:spacing w:val="-5"/>
        </w:rPr>
        <w:t xml:space="preserve"> </w:t>
      </w:r>
      <w:r>
        <w:rPr>
          <w:b/>
          <w:color w:val="465469"/>
        </w:rPr>
        <w:t>Clarification:</w:t>
      </w:r>
      <w:r>
        <w:rPr>
          <w:b/>
          <w:color w:val="465469"/>
          <w:spacing w:val="-4"/>
        </w:rPr>
        <w:t xml:space="preserve"> </w:t>
      </w:r>
      <w:r>
        <w:rPr>
          <w:color w:val="465469"/>
        </w:rPr>
        <w:t>Rapid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dispersion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and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strong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positive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charge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enable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swift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binding</w:t>
      </w:r>
      <w:r>
        <w:rPr>
          <w:color w:val="465469"/>
          <w:spacing w:val="-5"/>
        </w:rPr>
        <w:t xml:space="preserve"> </w:t>
      </w:r>
      <w:r>
        <w:rPr>
          <w:color w:val="465469"/>
        </w:rPr>
        <w:t>with negatively charged particulates and organics in effluent streams.</w:t>
      </w:r>
    </w:p>
    <w:p w14:paraId="2477BC37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line="340" w:lineRule="auto"/>
        <w:ind w:left="666" w:right="834"/>
      </w:pPr>
      <w:r>
        <w:rPr>
          <w:b/>
          <w:color w:val="465469"/>
        </w:rPr>
        <w:t>Dietary</w:t>
      </w:r>
      <w:r>
        <w:rPr>
          <w:b/>
          <w:color w:val="465469"/>
          <w:spacing w:val="-4"/>
        </w:rPr>
        <w:t xml:space="preserve"> </w:t>
      </w:r>
      <w:r>
        <w:rPr>
          <w:b/>
          <w:color w:val="465469"/>
        </w:rPr>
        <w:t>Supplements:</w:t>
      </w:r>
      <w:r>
        <w:rPr>
          <w:b/>
          <w:color w:val="465469"/>
          <w:spacing w:val="-8"/>
        </w:rPr>
        <w:t xml:space="preserve"> </w:t>
      </w:r>
      <w:r>
        <w:rPr>
          <w:color w:val="465469"/>
        </w:rPr>
        <w:t>The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lactate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salt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formulation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of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FG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provides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a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neutral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taste</w:t>
      </w:r>
      <w:r>
        <w:rPr>
          <w:color w:val="465469"/>
          <w:spacing w:val="-4"/>
        </w:rPr>
        <w:t xml:space="preserve"> </w:t>
      </w:r>
      <w:r>
        <w:rPr>
          <w:color w:val="465469"/>
        </w:rPr>
        <w:t>profile and stable integration into capsules, tablets, and functional powders.</w:t>
      </w:r>
    </w:p>
    <w:p w14:paraId="2477BC38" w14:textId="77777777" w:rsidR="008A6770" w:rsidRDefault="008212D8">
      <w:pPr>
        <w:pStyle w:val="ListParagraph"/>
        <w:numPr>
          <w:ilvl w:val="0"/>
          <w:numId w:val="1"/>
        </w:numPr>
        <w:tabs>
          <w:tab w:val="left" w:pos="666"/>
        </w:tabs>
        <w:spacing w:line="340" w:lineRule="auto"/>
        <w:ind w:left="666" w:right="1425"/>
      </w:pPr>
      <w:r>
        <w:rPr>
          <w:b/>
          <w:color w:val="465469"/>
        </w:rPr>
        <w:t>Seed</w:t>
      </w:r>
      <w:r>
        <w:rPr>
          <w:b/>
          <w:color w:val="465469"/>
          <w:spacing w:val="-7"/>
        </w:rPr>
        <w:t xml:space="preserve"> </w:t>
      </w:r>
      <w:r>
        <w:rPr>
          <w:b/>
          <w:color w:val="465469"/>
        </w:rPr>
        <w:t>Coatings:</w:t>
      </w:r>
      <w:r>
        <w:rPr>
          <w:b/>
          <w:color w:val="465469"/>
          <w:spacing w:val="-6"/>
        </w:rPr>
        <w:t xml:space="preserve"> </w:t>
      </w:r>
      <w:r>
        <w:rPr>
          <w:color w:val="465469"/>
        </w:rPr>
        <w:t>Low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molecular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weight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oligomers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penetrate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seed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coats</w:t>
      </w:r>
      <w:r>
        <w:rPr>
          <w:color w:val="465469"/>
          <w:spacing w:val="-7"/>
        </w:rPr>
        <w:t xml:space="preserve"> </w:t>
      </w:r>
      <w:r>
        <w:rPr>
          <w:color w:val="465469"/>
        </w:rPr>
        <w:t>effectively, supporting germination treatments without physical binding or viscosity issues.</w:t>
      </w:r>
    </w:p>
    <w:p w14:paraId="2477BC39" w14:textId="77777777" w:rsidR="008A6770" w:rsidRDefault="008A6770">
      <w:pPr>
        <w:pStyle w:val="BodyText"/>
        <w:spacing w:before="200"/>
      </w:pPr>
    </w:p>
    <w:p w14:paraId="2477BC3A" w14:textId="77777777" w:rsidR="008A6770" w:rsidRDefault="008212D8">
      <w:pPr>
        <w:pStyle w:val="Heading2"/>
      </w:pPr>
      <w:r>
        <w:rPr>
          <w:color w:val="112140"/>
        </w:rPr>
        <w:t>Commercial</w:t>
      </w:r>
      <w:r>
        <w:rPr>
          <w:color w:val="112140"/>
          <w:spacing w:val="-8"/>
        </w:rPr>
        <w:t xml:space="preserve"> </w:t>
      </w:r>
      <w:r>
        <w:rPr>
          <w:color w:val="112140"/>
        </w:rPr>
        <w:t>Source</w:t>
      </w:r>
      <w:r>
        <w:rPr>
          <w:color w:val="112140"/>
          <w:spacing w:val="-7"/>
        </w:rPr>
        <w:t xml:space="preserve"> </w:t>
      </w:r>
      <w:r>
        <w:rPr>
          <w:color w:val="112140"/>
          <w:spacing w:val="-2"/>
        </w:rPr>
        <w:t>Directory</w:t>
      </w:r>
    </w:p>
    <w:p w14:paraId="2477BC3B" w14:textId="77777777" w:rsidR="008A6770" w:rsidRDefault="008212D8">
      <w:pPr>
        <w:pStyle w:val="BodyText"/>
        <w:spacing w:before="3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477BC68" wp14:editId="2477BC69">
                <wp:simplePos x="0" y="0"/>
                <wp:positionH relativeFrom="page">
                  <wp:posOffset>761999</wp:posOffset>
                </wp:positionH>
                <wp:positionV relativeFrom="paragraph">
                  <wp:posOffset>90307</wp:posOffset>
                </wp:positionV>
                <wp:extent cx="6048375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9525">
                              <a:moveTo>
                                <a:pt x="60483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7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48904" id="Graphic 18" o:spid="_x0000_s1026" style="position:absolute;margin-left:60pt;margin-top:7.1pt;width:476.25pt;height: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" path="m6048374,9524l,9524,,,6048374,r,9524xe" fillcolor="#e2e7f0" stroked="f">
                <v:path arrowok="t"/>
                <w10:wrap type="topAndBottom" anchorx="page"/>
              </v:shape>
            </w:pict>
          </mc:Fallback>
        </mc:AlternateContent>
      </w:r>
    </w:p>
    <w:p w14:paraId="2477BC3C" w14:textId="77777777" w:rsidR="008A6770" w:rsidRDefault="008A6770">
      <w:pPr>
        <w:pStyle w:val="BodyText"/>
        <w:spacing w:before="5"/>
        <w:rPr>
          <w:b/>
        </w:rPr>
      </w:pPr>
    </w:p>
    <w:p w14:paraId="2477BC3D" w14:textId="77777777" w:rsidR="008A6770" w:rsidRDefault="008A6770">
      <w:pPr>
        <w:pStyle w:val="BodyText"/>
        <w:ind w:left="66"/>
      </w:pPr>
      <w:hyperlink r:id="rId18">
        <w:r>
          <w:rPr>
            <w:color w:val="2562EB"/>
            <w:u w:val="single" w:color="2562EB"/>
          </w:rPr>
          <w:t>Chitosan</w:t>
        </w:r>
        <w:r>
          <w:rPr>
            <w:color w:val="2562EB"/>
            <w:spacing w:val="-16"/>
            <w:u w:val="single" w:color="2562EB"/>
          </w:rPr>
          <w:t xml:space="preserve"> </w:t>
        </w:r>
        <w:r>
          <w:rPr>
            <w:color w:val="2562EB"/>
            <w:u w:val="single" w:color="2562EB"/>
          </w:rPr>
          <w:t>AG</w:t>
        </w:r>
        <w:r>
          <w:rPr>
            <w:color w:val="2562EB"/>
            <w:spacing w:val="-7"/>
            <w:u w:val="single" w:color="2562EB"/>
          </w:rPr>
          <w:t xml:space="preserve"> </w:t>
        </w:r>
        <w:r>
          <w:rPr>
            <w:color w:val="2562EB"/>
            <w:u w:val="single" w:color="2562EB"/>
          </w:rPr>
          <w:t>Product</w:t>
        </w:r>
        <w:r>
          <w:rPr>
            <w:color w:val="2562EB"/>
            <w:spacing w:val="-6"/>
            <w:u w:val="single" w:color="2562EB"/>
          </w:rPr>
          <w:t xml:space="preserve"> </w:t>
        </w:r>
        <w:r>
          <w:rPr>
            <w:color w:val="2562EB"/>
            <w:spacing w:val="-2"/>
            <w:u w:val="single" w:color="2562EB"/>
          </w:rPr>
          <w:t>Profile</w:t>
        </w:r>
      </w:hyperlink>
    </w:p>
    <w:p w14:paraId="2477BC3E" w14:textId="77777777" w:rsidR="008A6770" w:rsidRDefault="008A6770">
      <w:pPr>
        <w:pStyle w:val="BodyText"/>
        <w:spacing w:before="212" w:line="456" w:lineRule="auto"/>
        <w:ind w:left="66" w:right="5352"/>
      </w:pPr>
      <w:hyperlink r:id="rId19">
        <w:r>
          <w:rPr>
            <w:color w:val="2562EB"/>
            <w:u w:val="single" w:color="2562EB"/>
          </w:rPr>
          <w:t>Chitosan</w:t>
        </w:r>
        <w:r>
          <w:rPr>
            <w:color w:val="2562EB"/>
            <w:spacing w:val="-16"/>
            <w:u w:val="single" w:color="2562EB"/>
          </w:rPr>
          <w:t xml:space="preserve"> </w:t>
        </w:r>
        <w:r>
          <w:rPr>
            <w:color w:val="2562EB"/>
            <w:u w:val="single" w:color="2562EB"/>
          </w:rPr>
          <w:t>AG</w:t>
        </w:r>
        <w:r>
          <w:rPr>
            <w:color w:val="2562EB"/>
            <w:spacing w:val="-15"/>
            <w:u w:val="single" w:color="2562EB"/>
          </w:rPr>
          <w:t xml:space="preserve"> </w:t>
        </w:r>
        <w:r>
          <w:rPr>
            <w:color w:val="2562EB"/>
            <w:u w:val="single" w:color="2562EB"/>
          </w:rPr>
          <w:t>Purchase</w:t>
        </w:r>
        <w:r>
          <w:rPr>
            <w:color w:val="2562EB"/>
            <w:spacing w:val="-10"/>
            <w:u w:val="single" w:color="2562EB"/>
          </w:rPr>
          <w:t xml:space="preserve"> </w:t>
        </w:r>
        <w:r>
          <w:rPr>
            <w:color w:val="2562EB"/>
            <w:u w:val="single" w:color="2562EB"/>
          </w:rPr>
          <w:t>&amp;</w:t>
        </w:r>
        <w:r>
          <w:rPr>
            <w:color w:val="2562EB"/>
            <w:spacing w:val="-11"/>
            <w:u w:val="single" w:color="2562EB"/>
          </w:rPr>
          <w:t xml:space="preserve"> </w:t>
        </w:r>
        <w:r>
          <w:rPr>
            <w:color w:val="2562EB"/>
            <w:u w:val="single" w:color="2562EB"/>
          </w:rPr>
          <w:t>Specifications</w:t>
        </w:r>
      </w:hyperlink>
      <w:r w:rsidR="008212D8">
        <w:rPr>
          <w:color w:val="2562EB"/>
        </w:rPr>
        <w:t xml:space="preserve"> </w:t>
      </w:r>
      <w:hyperlink r:id="rId20">
        <w:r>
          <w:rPr>
            <w:color w:val="2562EB"/>
            <w:u w:val="single" w:color="2562EB"/>
          </w:rPr>
          <w:t>Chitosan IG Product Profile</w:t>
        </w:r>
      </w:hyperlink>
    </w:p>
    <w:p w14:paraId="2477BC3F" w14:textId="77777777" w:rsidR="008A6770" w:rsidRDefault="008A6770">
      <w:pPr>
        <w:pStyle w:val="BodyText"/>
        <w:spacing w:line="237" w:lineRule="exact"/>
        <w:ind w:left="66"/>
      </w:pPr>
      <w:hyperlink r:id="rId21">
        <w:r>
          <w:rPr>
            <w:color w:val="2562EB"/>
            <w:u w:val="single" w:color="2562EB"/>
          </w:rPr>
          <w:t>Chitosan</w:t>
        </w:r>
        <w:r>
          <w:rPr>
            <w:color w:val="2562EB"/>
            <w:spacing w:val="-6"/>
            <w:u w:val="single" w:color="2562EB"/>
          </w:rPr>
          <w:t xml:space="preserve"> </w:t>
        </w:r>
        <w:r>
          <w:rPr>
            <w:color w:val="2562EB"/>
            <w:u w:val="single" w:color="2562EB"/>
          </w:rPr>
          <w:t>FG</w:t>
        </w:r>
        <w:r>
          <w:rPr>
            <w:color w:val="2562EB"/>
            <w:spacing w:val="-6"/>
            <w:u w:val="single" w:color="2562EB"/>
          </w:rPr>
          <w:t xml:space="preserve"> </w:t>
        </w:r>
        <w:r>
          <w:rPr>
            <w:color w:val="2562EB"/>
            <w:u w:val="single" w:color="2562EB"/>
          </w:rPr>
          <w:t>Product</w:t>
        </w:r>
        <w:r>
          <w:rPr>
            <w:color w:val="2562EB"/>
            <w:spacing w:val="-5"/>
            <w:u w:val="single" w:color="2562EB"/>
          </w:rPr>
          <w:t xml:space="preserve"> </w:t>
        </w:r>
        <w:r>
          <w:rPr>
            <w:color w:val="2562EB"/>
            <w:spacing w:val="-2"/>
            <w:u w:val="single" w:color="2562EB"/>
          </w:rPr>
          <w:t>Profile</w:t>
        </w:r>
      </w:hyperlink>
    </w:p>
    <w:p w14:paraId="2477BC40" w14:textId="77777777" w:rsidR="008A6770" w:rsidRDefault="008212D8">
      <w:pPr>
        <w:pStyle w:val="BodyText"/>
        <w:spacing w:before="227" w:line="441" w:lineRule="auto"/>
        <w:ind w:left="66" w:right="6603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477BC6A" wp14:editId="2477BC6B">
                <wp:simplePos x="0" y="0"/>
                <wp:positionH relativeFrom="page">
                  <wp:posOffset>2457323</wp:posOffset>
                </wp:positionH>
                <wp:positionV relativeFrom="paragraph">
                  <wp:posOffset>285154</wp:posOffset>
                </wp:positionV>
                <wp:extent cx="19685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9525">
                              <a:moveTo>
                                <a:pt x="19325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19325" y="0"/>
                              </a:lnTo>
                              <a:lnTo>
                                <a:pt x="19325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62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A8475" id="Graphic 19" o:spid="_x0000_s1026" style="position:absolute;margin-left:193.5pt;margin-top:22.45pt;width:1.55pt;height: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" path="m19325,9524l,9524,,,19325,r,9524xe" fillcolor="#2562eb" stroked="f">
                <v:path arrowok="t"/>
                <w10:wrap anchorx="page"/>
              </v:shape>
            </w:pict>
          </mc:Fallback>
        </mc:AlternateContent>
      </w:r>
      <w:hyperlink r:id="rId22">
        <w:r w:rsidR="008A6770">
          <w:rPr>
            <w:color w:val="2562EB"/>
            <w:u w:val="single" w:color="2562EB"/>
          </w:rPr>
          <w:t>Wholesale</w:t>
        </w:r>
        <w:r w:rsidR="008A6770">
          <w:rPr>
            <w:color w:val="2562EB"/>
            <w:spacing w:val="-16"/>
            <w:u w:val="single" w:color="2562EB"/>
          </w:rPr>
          <w:t xml:space="preserve"> </w:t>
        </w:r>
        <w:r w:rsidR="008A6770">
          <w:rPr>
            <w:color w:val="2562EB"/>
            <w:u w:val="single" w:color="2562EB"/>
          </w:rPr>
          <w:t>Pricing</w:t>
        </w:r>
        <w:r w:rsidR="008A6770">
          <w:rPr>
            <w:color w:val="2562EB"/>
            <w:spacing w:val="-15"/>
            <w:u w:val="single" w:color="2562EB"/>
          </w:rPr>
          <w:t xml:space="preserve"> </w:t>
        </w:r>
        <w:r w:rsidR="008A6770">
          <w:rPr>
            <w:color w:val="2562EB"/>
            <w:u w:val="single" w:color="2562EB"/>
          </w:rPr>
          <w:t>Director</w:t>
        </w:r>
        <w:r w:rsidR="008A6770">
          <w:rPr>
            <w:color w:val="2562EB"/>
          </w:rPr>
          <w:t>y</w:t>
        </w:r>
      </w:hyperlink>
      <w:r>
        <w:rPr>
          <w:color w:val="2562EB"/>
        </w:rPr>
        <w:t xml:space="preserve"> </w:t>
      </w:r>
      <w:hyperlink r:id="rId23">
        <w:r w:rsidR="008A6770">
          <w:rPr>
            <w:color w:val="2562EB"/>
            <w:u w:val="single" w:color="2562EB"/>
          </w:rPr>
          <w:t>Contact Technical Team</w:t>
        </w:r>
      </w:hyperlink>
    </w:p>
    <w:p w14:paraId="2477BC41" w14:textId="77777777" w:rsidR="008A6770" w:rsidRDefault="008A6770">
      <w:pPr>
        <w:pStyle w:val="BodyText"/>
        <w:spacing w:before="147"/>
      </w:pPr>
    </w:p>
    <w:p w14:paraId="2477BC42" w14:textId="77777777" w:rsidR="008A6770" w:rsidRDefault="008212D8">
      <w:pPr>
        <w:pStyle w:val="Heading2"/>
        <w:spacing w:before="1"/>
      </w:pPr>
      <w:r>
        <w:rPr>
          <w:color w:val="112140"/>
        </w:rPr>
        <w:t>Ready</w:t>
      </w:r>
      <w:r>
        <w:rPr>
          <w:color w:val="112140"/>
          <w:spacing w:val="-4"/>
        </w:rPr>
        <w:t xml:space="preserve"> </w:t>
      </w:r>
      <w:r>
        <w:rPr>
          <w:color w:val="112140"/>
        </w:rPr>
        <w:t>to</w:t>
      </w:r>
      <w:r>
        <w:rPr>
          <w:color w:val="112140"/>
          <w:spacing w:val="-4"/>
        </w:rPr>
        <w:t xml:space="preserve"> </w:t>
      </w:r>
      <w:r>
        <w:rPr>
          <w:color w:val="112140"/>
        </w:rPr>
        <w:t>Formulate</w:t>
      </w:r>
      <w:r>
        <w:rPr>
          <w:color w:val="112140"/>
          <w:spacing w:val="-4"/>
        </w:rPr>
        <w:t xml:space="preserve"> </w:t>
      </w:r>
      <w:r>
        <w:rPr>
          <w:color w:val="112140"/>
        </w:rPr>
        <w:t>the</w:t>
      </w:r>
      <w:r>
        <w:rPr>
          <w:color w:val="112140"/>
          <w:spacing w:val="-3"/>
        </w:rPr>
        <w:t xml:space="preserve"> </w:t>
      </w:r>
      <w:r>
        <w:rPr>
          <w:color w:val="112140"/>
          <w:spacing w:val="-2"/>
        </w:rPr>
        <w:t>Future?</w:t>
      </w:r>
    </w:p>
    <w:p w14:paraId="2477BC43" w14:textId="77777777" w:rsidR="008A6770" w:rsidRDefault="008212D8">
      <w:pPr>
        <w:pStyle w:val="BodyText"/>
        <w:spacing w:before="3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477BC6C" wp14:editId="2477BC6D">
                <wp:simplePos x="0" y="0"/>
                <wp:positionH relativeFrom="page">
                  <wp:posOffset>761999</wp:posOffset>
                </wp:positionH>
                <wp:positionV relativeFrom="paragraph">
                  <wp:posOffset>90269</wp:posOffset>
                </wp:positionV>
                <wp:extent cx="6048375" cy="952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9525">
                              <a:moveTo>
                                <a:pt x="60483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048374" y="0"/>
                              </a:lnTo>
                              <a:lnTo>
                                <a:pt x="60483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7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0D193" id="Graphic 20" o:spid="_x0000_s1026" style="position:absolute;margin-left:60pt;margin-top:7.1pt;width:476.25pt;height: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" path="m6048374,9524l,9524,,,6048374,r,9524xe" fillcolor="#e2e7f0" stroked="f">
                <v:path arrowok="t"/>
                <w10:wrap type="topAndBottom" anchorx="page"/>
              </v:shape>
            </w:pict>
          </mc:Fallback>
        </mc:AlternateContent>
      </w:r>
    </w:p>
    <w:p w14:paraId="2477BC44" w14:textId="77777777" w:rsidR="008A6770" w:rsidRDefault="008212D8">
      <w:pPr>
        <w:pStyle w:val="BodyText"/>
        <w:spacing w:before="243" w:line="340" w:lineRule="auto"/>
        <w:ind w:left="66" w:right="588"/>
      </w:pPr>
      <w:r>
        <w:rPr>
          <w:color w:val="465469"/>
        </w:rPr>
        <w:t>Secure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high-quality,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verified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bulk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chitosan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derivatives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for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your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next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commercial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project.</w:t>
      </w:r>
      <w:r>
        <w:rPr>
          <w:color w:val="465469"/>
          <w:spacing w:val="-6"/>
        </w:rPr>
        <w:t xml:space="preserve"> </w:t>
      </w:r>
      <w:r>
        <w:rPr>
          <w:color w:val="465469"/>
        </w:rPr>
        <w:t>Review our pricing or connect with our technical team to discuss custom formulation requirements.</w:t>
      </w:r>
    </w:p>
    <w:p w14:paraId="2477BC45" w14:textId="3385BF84" w:rsidR="008A6770" w:rsidRDefault="008A6770">
      <w:pPr>
        <w:pStyle w:val="BodyText"/>
        <w:spacing w:line="240" w:lineRule="exact"/>
        <w:ind w:left="66"/>
      </w:pPr>
    </w:p>
    <w:sectPr w:rsidR="008A6770">
      <w:pgSz w:w="11920" w:h="16860"/>
      <w:pgMar w:top="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" o:bullet="t">
        <v:imagedata r:id="rId1" o:title="image2"/>
      </v:shape>
    </w:pict>
  </w:numPicBullet>
  <w:abstractNum w:abstractNumId="0" w15:restartNumberingAfterBreak="0">
    <w:nsid w:val="13C51636"/>
    <w:multiLevelType w:val="hybridMultilevel"/>
    <w:tmpl w:val="93C21F32"/>
    <w:lvl w:ilvl="0" w:tplc="2E2A8F3A">
      <w:numFmt w:val="bullet"/>
      <w:lvlText w:val="&amp;"/>
      <w:lvlPicBulletId w:val="0"/>
      <w:lvlJc w:val="left"/>
      <w:pPr>
        <w:ind w:left="667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2272DC90">
      <w:numFmt w:val="bullet"/>
      <w:lvlText w:val="•"/>
      <w:lvlJc w:val="left"/>
      <w:pPr>
        <w:ind w:left="1601" w:hanging="225"/>
      </w:pPr>
      <w:rPr>
        <w:rFonts w:hint="default"/>
        <w:lang w:val="en-US" w:eastAsia="en-US" w:bidi="ar-SA"/>
      </w:rPr>
    </w:lvl>
    <w:lvl w:ilvl="2" w:tplc="41CA5ACE">
      <w:numFmt w:val="bullet"/>
      <w:lvlText w:val="•"/>
      <w:lvlJc w:val="left"/>
      <w:pPr>
        <w:ind w:left="2543" w:hanging="225"/>
      </w:pPr>
      <w:rPr>
        <w:rFonts w:hint="default"/>
        <w:lang w:val="en-US" w:eastAsia="en-US" w:bidi="ar-SA"/>
      </w:rPr>
    </w:lvl>
    <w:lvl w:ilvl="3" w:tplc="FFA89506">
      <w:numFmt w:val="bullet"/>
      <w:lvlText w:val="•"/>
      <w:lvlJc w:val="left"/>
      <w:pPr>
        <w:ind w:left="3485" w:hanging="225"/>
      </w:pPr>
      <w:rPr>
        <w:rFonts w:hint="default"/>
        <w:lang w:val="en-US" w:eastAsia="en-US" w:bidi="ar-SA"/>
      </w:rPr>
    </w:lvl>
    <w:lvl w:ilvl="4" w:tplc="7A743976">
      <w:numFmt w:val="bullet"/>
      <w:lvlText w:val="•"/>
      <w:lvlJc w:val="left"/>
      <w:pPr>
        <w:ind w:left="4426" w:hanging="225"/>
      </w:pPr>
      <w:rPr>
        <w:rFonts w:hint="default"/>
        <w:lang w:val="en-US" w:eastAsia="en-US" w:bidi="ar-SA"/>
      </w:rPr>
    </w:lvl>
    <w:lvl w:ilvl="5" w:tplc="E98C511A">
      <w:numFmt w:val="bullet"/>
      <w:lvlText w:val="•"/>
      <w:lvlJc w:val="left"/>
      <w:pPr>
        <w:ind w:left="5368" w:hanging="225"/>
      </w:pPr>
      <w:rPr>
        <w:rFonts w:hint="default"/>
        <w:lang w:val="en-US" w:eastAsia="en-US" w:bidi="ar-SA"/>
      </w:rPr>
    </w:lvl>
    <w:lvl w:ilvl="6" w:tplc="A3BCE53C">
      <w:numFmt w:val="bullet"/>
      <w:lvlText w:val="•"/>
      <w:lvlJc w:val="left"/>
      <w:pPr>
        <w:ind w:left="6310" w:hanging="225"/>
      </w:pPr>
      <w:rPr>
        <w:rFonts w:hint="default"/>
        <w:lang w:val="en-US" w:eastAsia="en-US" w:bidi="ar-SA"/>
      </w:rPr>
    </w:lvl>
    <w:lvl w:ilvl="7" w:tplc="D39A64F6">
      <w:numFmt w:val="bullet"/>
      <w:lvlText w:val="•"/>
      <w:lvlJc w:val="left"/>
      <w:pPr>
        <w:ind w:left="7252" w:hanging="225"/>
      </w:pPr>
      <w:rPr>
        <w:rFonts w:hint="default"/>
        <w:lang w:val="en-US" w:eastAsia="en-US" w:bidi="ar-SA"/>
      </w:rPr>
    </w:lvl>
    <w:lvl w:ilvl="8" w:tplc="864EC0AC">
      <w:numFmt w:val="bullet"/>
      <w:lvlText w:val="•"/>
      <w:lvlJc w:val="left"/>
      <w:pPr>
        <w:ind w:left="8193" w:hanging="225"/>
      </w:pPr>
      <w:rPr>
        <w:rFonts w:hint="default"/>
        <w:lang w:val="en-US" w:eastAsia="en-US" w:bidi="ar-SA"/>
      </w:rPr>
    </w:lvl>
  </w:abstractNum>
  <w:num w:numId="1" w16cid:durableId="1843662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70"/>
    <w:rsid w:val="00171C73"/>
    <w:rsid w:val="005D0839"/>
    <w:rsid w:val="0080430B"/>
    <w:rsid w:val="008212D8"/>
    <w:rsid w:val="008A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7BBDF"/>
  <w15:docId w15:val="{4E30F361-7286-4F9A-AD0B-77170590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ans" w:eastAsia="Liberation Sans" w:hAnsi="Liberation Sans" w:cs="Liberation Sans"/>
    </w:rPr>
  </w:style>
  <w:style w:type="paragraph" w:styleId="Heading1">
    <w:name w:val="heading 1"/>
    <w:basedOn w:val="Normal"/>
    <w:uiPriority w:val="9"/>
    <w:qFormat/>
    <w:pPr>
      <w:spacing w:before="72"/>
      <w:ind w:left="66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66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66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3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66" w:hanging="225"/>
    </w:pPr>
  </w:style>
  <w:style w:type="paragraph" w:customStyle="1" w:styleId="TableParagraph">
    <w:name w:val="Table Paragraph"/>
    <w:basedOn w:val="Normal"/>
    <w:uiPriority w:val="1"/>
    <w:qFormat/>
    <w:pPr>
      <w:spacing w:before="187"/>
      <w:ind w:left="2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tosanglobal.com/chitosan-oligosaccharide-hydrochloride-ig/" TargetMode="External"/><Relationship Id="rId13" Type="http://schemas.openxmlformats.org/officeDocument/2006/relationships/hyperlink" Target="https://chitosanglobal.com/contact-us/" TargetMode="External"/><Relationship Id="rId18" Type="http://schemas.openxmlformats.org/officeDocument/2006/relationships/hyperlink" Target="https://chitosanglobal.com/chitosan-oligosaccharide-hydrochloride-a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itosanglobal.com/chitosan-oligosaccharide-lactate-food-grade/" TargetMode="External"/><Relationship Id="rId7" Type="http://schemas.openxmlformats.org/officeDocument/2006/relationships/hyperlink" Target="https://chitosanglobal.com/chitosan-oligosaccharide-hydrochloride-ig/" TargetMode="External"/><Relationship Id="rId12" Type="http://schemas.openxmlformats.org/officeDocument/2006/relationships/hyperlink" Target="https://chitosanglobal.com/wholesale-prices/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yperlink" Target="https://chitosanglobal.com/chitosan-oligosaccharide-hydrochloride-i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hitosanglobal.com/chitosan-oligosaccharide-hydrochloride-ag/" TargetMode="External"/><Relationship Id="rId11" Type="http://schemas.openxmlformats.org/officeDocument/2006/relationships/hyperlink" Target="https://chitosanglobal.com/wholesale-prices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hitosanglobal.com/chitosan-oligosaccharide-hydrochloride-ag/" TargetMode="External"/><Relationship Id="rId15" Type="http://schemas.openxmlformats.org/officeDocument/2006/relationships/image" Target="media/image2.png"/><Relationship Id="rId23" Type="http://schemas.openxmlformats.org/officeDocument/2006/relationships/hyperlink" Target="https://chitosanglobal.com/contact-us/" TargetMode="External"/><Relationship Id="rId10" Type="http://schemas.openxmlformats.org/officeDocument/2006/relationships/hyperlink" Target="https://chitosanglobal.com/chitosan-oligosaccharide-lactate-food-grade/" TargetMode="External"/><Relationship Id="rId19" Type="http://schemas.openxmlformats.org/officeDocument/2006/relationships/hyperlink" Target="https://chitosanglobal.com/product/chitosan-oligosaccharide-hydrochloride-chitosan-a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itosanglobal.com/chitosan-oligosaccharide-lactate-food-grade/" TargetMode="External"/><Relationship Id="rId14" Type="http://schemas.openxmlformats.org/officeDocument/2006/relationships/hyperlink" Target="https://chitosanglobal.com/contact-us/" TargetMode="External"/><Relationship Id="rId22" Type="http://schemas.openxmlformats.org/officeDocument/2006/relationships/hyperlink" Target="https://chitosanglobal.com/wholesale-prices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642</Words>
  <Characters>3702</Characters>
  <Application>Microsoft Office Word</Application>
  <DocSecurity>0</DocSecurity>
  <Lines>411</Lines>
  <Paragraphs>217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Chitosan Global High-Charge Derivatives</dc:title>
  <dc:creator>steve nice</dc:creator>
  <cp:lastModifiedBy>steve nice</cp:lastModifiedBy>
  <cp:revision>2</cp:revision>
  <dcterms:created xsi:type="dcterms:W3CDTF">2026-05-14T02:32:00Z</dcterms:created>
  <dcterms:modified xsi:type="dcterms:W3CDTF">2026-05-14T02:32:00Z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Mozilla/5.0 (X11; Linux x86_64) AppleWebKit/537.36 (KHTML, like Gecko) HeadlessChrome/147.0.0.0 Safari/537.36</vt:lpwstr>
  </property>
  <property fmtid="{D5CDD505-2E9C-101B-9397-08002B2CF9AE}" pid="5" name="LastSaved">
    <vt:filetime>2026-05-14T00:00:00Z</vt:filetime>
  </property>
  <property fmtid="{D5CDD505-2E9C-101B-9397-08002B2CF9AE}" pid="6" name="Producer">
    <vt:lpwstr>Skia/PDF m147</vt:lpwstr>
  </property>
  <property fmtid="{D5CDD505-2E9C-101B-9397-08002B2CF9AE}" pid="7" name="GrammarlyDocumentId">
    <vt:lpwstr>71dadda8-ab00-4ce1-8bf3-cbcd5b83f895</vt:lpwstr>
  </property>
</Properties>
</file>